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01AED0" w14:textId="77777777" w:rsidR="00D733FB" w:rsidRDefault="00D733FB" w:rsidP="00D733FB">
      <w:pPr>
        <w:pStyle w:val="NoSpacing"/>
        <w:jc w:val="center"/>
        <w:rPr>
          <w:rFonts w:ascii="Garamond" w:hAnsi="Garamond" w:cs="Aparajita"/>
          <w:b/>
          <w:sz w:val="28"/>
          <w:szCs w:val="24"/>
        </w:rPr>
      </w:pPr>
    </w:p>
    <w:p w14:paraId="439C1FAE" w14:textId="77777777" w:rsidR="00D733FB" w:rsidRPr="00EE3813" w:rsidRDefault="00D733FB" w:rsidP="00D733FB">
      <w:pPr>
        <w:pStyle w:val="NoSpacing"/>
        <w:jc w:val="center"/>
        <w:rPr>
          <w:rFonts w:ascii="Garamond" w:hAnsi="Garamond" w:cs="Aparajita"/>
          <w:b/>
          <w:sz w:val="28"/>
          <w:szCs w:val="24"/>
        </w:rPr>
      </w:pPr>
      <w:r w:rsidRPr="00EE3813">
        <w:rPr>
          <w:rFonts w:ascii="Garamond" w:hAnsi="Garamond" w:cs="Aparajita"/>
          <w:b/>
          <w:sz w:val="28"/>
          <w:szCs w:val="24"/>
        </w:rPr>
        <w:t xml:space="preserve">Town Square Initiative </w:t>
      </w:r>
    </w:p>
    <w:p w14:paraId="57781FF0" w14:textId="1CFC5ACF" w:rsidR="00D733FB" w:rsidRPr="00EE3813" w:rsidRDefault="00D733FB" w:rsidP="00D733FB">
      <w:pPr>
        <w:pStyle w:val="NoSpacing"/>
        <w:jc w:val="center"/>
        <w:rPr>
          <w:rFonts w:ascii="Garamond" w:hAnsi="Garamond" w:cs="Aparajita"/>
          <w:b/>
          <w:sz w:val="28"/>
          <w:szCs w:val="24"/>
        </w:rPr>
      </w:pPr>
      <w:r>
        <w:rPr>
          <w:rFonts w:ascii="Garamond" w:hAnsi="Garamond" w:cs="Aparajita"/>
          <w:b/>
          <w:sz w:val="28"/>
          <w:szCs w:val="24"/>
        </w:rPr>
        <w:t xml:space="preserve">Downtown </w:t>
      </w:r>
      <w:r w:rsidR="00613240">
        <w:rPr>
          <w:rFonts w:ascii="Garamond" w:hAnsi="Garamond" w:cs="Aparajita"/>
          <w:b/>
          <w:sz w:val="28"/>
          <w:szCs w:val="24"/>
        </w:rPr>
        <w:t>Action</w:t>
      </w:r>
      <w:r>
        <w:rPr>
          <w:rFonts w:ascii="Garamond" w:hAnsi="Garamond" w:cs="Aparajita"/>
          <w:b/>
          <w:sz w:val="28"/>
          <w:szCs w:val="24"/>
        </w:rPr>
        <w:t xml:space="preserve"> Plan Application</w:t>
      </w:r>
      <w:r w:rsidRPr="00EE3813">
        <w:rPr>
          <w:rFonts w:ascii="Garamond" w:hAnsi="Garamond" w:cs="Aparajita"/>
          <w:b/>
          <w:sz w:val="28"/>
          <w:szCs w:val="24"/>
        </w:rPr>
        <w:t xml:space="preserve">  </w:t>
      </w:r>
    </w:p>
    <w:p w14:paraId="366E3033" w14:textId="77777777" w:rsidR="00D733FB" w:rsidRPr="000F5F5F" w:rsidRDefault="00D733FB" w:rsidP="00D733FB">
      <w:pPr>
        <w:pStyle w:val="NoSpacing"/>
        <w:rPr>
          <w:rFonts w:ascii="Garamond" w:hAnsi="Garamond" w:cs="Arial"/>
          <w:b/>
          <w:sz w:val="23"/>
          <w:szCs w:val="23"/>
        </w:rPr>
      </w:pPr>
    </w:p>
    <w:p w14:paraId="3C3BF197" w14:textId="77777777" w:rsidR="00D733FB" w:rsidRDefault="00D733FB" w:rsidP="00D733FB">
      <w:pPr>
        <w:pStyle w:val="NoSpacing"/>
        <w:spacing w:line="276" w:lineRule="auto"/>
        <w:jc w:val="both"/>
        <w:rPr>
          <w:rFonts w:ascii="Garamond" w:hAnsi="Garamond" w:cs="Aparajita"/>
          <w:sz w:val="24"/>
          <w:szCs w:val="24"/>
        </w:rPr>
      </w:pPr>
      <w:r>
        <w:rPr>
          <w:rFonts w:ascii="Garamond" w:hAnsi="Garamond" w:cs="Aparajita"/>
          <w:sz w:val="24"/>
          <w:szCs w:val="24"/>
        </w:rPr>
        <w:t>The Town Square Initiative was created in 2014 to provide more advanced and specialized services to help revitalize historic downtowns. Working as an affiliate of the Texas Main Street Program, an interdisciplinary team (architecture, planning and economic development) focuses on the challenge of unoccupied and underutilized historic buildings primarily by reshaping the conditions around the building through design, planning, placemaking, market analysis, and more. </w:t>
      </w:r>
    </w:p>
    <w:p w14:paraId="62AFF842" w14:textId="77777777" w:rsidR="00D733FB" w:rsidRDefault="00D733FB" w:rsidP="00D733FB">
      <w:pPr>
        <w:pStyle w:val="NoSpacing"/>
        <w:spacing w:line="276" w:lineRule="auto"/>
        <w:jc w:val="both"/>
        <w:rPr>
          <w:rFonts w:ascii="Garamond" w:hAnsi="Garamond" w:cs="Aparajita"/>
          <w:sz w:val="24"/>
          <w:szCs w:val="24"/>
        </w:rPr>
      </w:pPr>
    </w:p>
    <w:p w14:paraId="13D3E3FB" w14:textId="77777777" w:rsidR="00D733FB" w:rsidRDefault="00D733FB" w:rsidP="00D733FB">
      <w:pPr>
        <w:pStyle w:val="NoSpacing"/>
        <w:spacing w:line="276" w:lineRule="auto"/>
        <w:jc w:val="both"/>
        <w:rPr>
          <w:rFonts w:ascii="Garamond" w:hAnsi="Garamond" w:cs="Aparajita"/>
          <w:sz w:val="24"/>
          <w:szCs w:val="24"/>
        </w:rPr>
      </w:pPr>
      <w:r>
        <w:rPr>
          <w:rFonts w:ascii="Garamond" w:hAnsi="Garamond" w:cs="Aparajita"/>
          <w:sz w:val="24"/>
          <w:szCs w:val="24"/>
        </w:rPr>
        <w:t>TSI’s work is guided by a place-driven and market-informed philosophy meaning that we prioritize viable redevelopment projects in communities that are strongly motivated by enhancing the quality of place in their downtowns. Our technical assistance includes:</w:t>
      </w:r>
    </w:p>
    <w:p w14:paraId="42DDCC28" w14:textId="77777777" w:rsidR="00D733FB" w:rsidRDefault="00D733FB" w:rsidP="00D733FB">
      <w:pPr>
        <w:pStyle w:val="NoSpacing"/>
        <w:spacing w:line="276" w:lineRule="auto"/>
        <w:jc w:val="both"/>
        <w:rPr>
          <w:rFonts w:ascii="Garamond" w:hAnsi="Garamond"/>
          <w:sz w:val="24"/>
          <w:szCs w:val="24"/>
        </w:rPr>
      </w:pPr>
    </w:p>
    <w:p w14:paraId="51EDE84E" w14:textId="77777777" w:rsidR="00D733FB" w:rsidRDefault="00D733FB" w:rsidP="00D733FB">
      <w:pPr>
        <w:pStyle w:val="ListParagraph"/>
        <w:numPr>
          <w:ilvl w:val="0"/>
          <w:numId w:val="1"/>
        </w:numPr>
        <w:spacing w:after="0"/>
        <w:jc w:val="both"/>
        <w:rPr>
          <w:rFonts w:ascii="Garamond" w:hAnsi="Garamond" w:cs="Aparajita"/>
          <w:sz w:val="24"/>
          <w:szCs w:val="24"/>
        </w:rPr>
      </w:pPr>
      <w:r>
        <w:rPr>
          <w:rFonts w:ascii="Garamond" w:hAnsi="Garamond" w:cs="Aparajita"/>
          <w:sz w:val="24"/>
          <w:szCs w:val="24"/>
        </w:rPr>
        <w:t>Conceptual design and financial feasibility studies analyzing redevelopment potential;</w:t>
      </w:r>
    </w:p>
    <w:p w14:paraId="2EF5E702" w14:textId="77777777" w:rsidR="00D733FB" w:rsidRDefault="00D733FB" w:rsidP="00D733FB">
      <w:pPr>
        <w:pStyle w:val="ListParagraph"/>
        <w:numPr>
          <w:ilvl w:val="0"/>
          <w:numId w:val="1"/>
        </w:numPr>
        <w:spacing w:after="0"/>
        <w:jc w:val="both"/>
        <w:rPr>
          <w:rFonts w:ascii="Garamond" w:hAnsi="Garamond" w:cs="Aparajita"/>
          <w:sz w:val="24"/>
          <w:szCs w:val="24"/>
        </w:rPr>
      </w:pPr>
      <w:r>
        <w:rPr>
          <w:rFonts w:ascii="Garamond" w:hAnsi="Garamond" w:cs="Aparajita"/>
          <w:sz w:val="24"/>
          <w:szCs w:val="24"/>
        </w:rPr>
        <w:t>Coordinated downtown planning strategies to address development barriers;</w:t>
      </w:r>
    </w:p>
    <w:p w14:paraId="2AABF612" w14:textId="77777777" w:rsidR="00D733FB" w:rsidRDefault="00D733FB" w:rsidP="00D733FB">
      <w:pPr>
        <w:pStyle w:val="ListParagraph"/>
        <w:numPr>
          <w:ilvl w:val="0"/>
          <w:numId w:val="1"/>
        </w:numPr>
        <w:spacing w:after="0"/>
        <w:jc w:val="both"/>
        <w:rPr>
          <w:rFonts w:ascii="Garamond" w:hAnsi="Garamond" w:cs="Aparajita"/>
          <w:sz w:val="24"/>
          <w:szCs w:val="24"/>
        </w:rPr>
      </w:pPr>
      <w:r>
        <w:rPr>
          <w:rFonts w:ascii="Garamond" w:hAnsi="Garamond" w:cs="Aparajita"/>
          <w:sz w:val="24"/>
          <w:szCs w:val="24"/>
        </w:rPr>
        <w:t>Increasing and influencing the market exposure of available properties; and,</w:t>
      </w:r>
    </w:p>
    <w:p w14:paraId="220BC8D0" w14:textId="77777777" w:rsidR="00D733FB" w:rsidRDefault="00D733FB" w:rsidP="00D733FB">
      <w:pPr>
        <w:pStyle w:val="ListParagraph"/>
        <w:numPr>
          <w:ilvl w:val="0"/>
          <w:numId w:val="1"/>
        </w:numPr>
        <w:spacing w:after="0"/>
        <w:jc w:val="both"/>
        <w:rPr>
          <w:rFonts w:ascii="Garamond" w:hAnsi="Garamond" w:cs="Aparajita"/>
          <w:sz w:val="24"/>
          <w:szCs w:val="24"/>
        </w:rPr>
      </w:pPr>
      <w:r>
        <w:rPr>
          <w:rFonts w:ascii="Garamond" w:hAnsi="Garamond" w:cs="Aparajita"/>
          <w:sz w:val="24"/>
          <w:szCs w:val="24"/>
        </w:rPr>
        <w:t xml:space="preserve">Providing information, education, and resources on best practices that have had a positive impact on local policy and decision-making. </w:t>
      </w:r>
    </w:p>
    <w:p w14:paraId="392396D9" w14:textId="77777777" w:rsidR="00D733FB" w:rsidRPr="00A13EB0" w:rsidRDefault="00D733FB" w:rsidP="00D733FB">
      <w:pPr>
        <w:pStyle w:val="NoSpacing"/>
        <w:spacing w:line="276" w:lineRule="auto"/>
        <w:rPr>
          <w:rFonts w:ascii="Garamond" w:hAnsi="Garamond" w:cs="Aparajita"/>
          <w:b/>
          <w:sz w:val="28"/>
          <w:szCs w:val="23"/>
        </w:rPr>
      </w:pPr>
    </w:p>
    <w:p w14:paraId="255EE105" w14:textId="1A67C1DA" w:rsidR="00D733FB" w:rsidRDefault="00D733FB" w:rsidP="00D733FB">
      <w:pPr>
        <w:pStyle w:val="NoSpacing"/>
        <w:spacing w:line="276" w:lineRule="auto"/>
        <w:rPr>
          <w:rFonts w:ascii="Garamond" w:hAnsi="Garamond" w:cs="Aparajita"/>
          <w:b/>
          <w:sz w:val="28"/>
          <w:szCs w:val="23"/>
        </w:rPr>
      </w:pPr>
      <w:r w:rsidRPr="00A13EB0">
        <w:rPr>
          <w:rFonts w:ascii="Garamond" w:hAnsi="Garamond" w:cs="Aparajita"/>
          <w:b/>
          <w:sz w:val="28"/>
          <w:szCs w:val="23"/>
        </w:rPr>
        <w:t xml:space="preserve">Completing the Downtown </w:t>
      </w:r>
      <w:r w:rsidR="00613240">
        <w:rPr>
          <w:rFonts w:ascii="Garamond" w:hAnsi="Garamond" w:cs="Aparajita"/>
          <w:b/>
          <w:sz w:val="28"/>
          <w:szCs w:val="23"/>
        </w:rPr>
        <w:t>Action</w:t>
      </w:r>
      <w:r w:rsidRPr="00A13EB0">
        <w:rPr>
          <w:rFonts w:ascii="Garamond" w:hAnsi="Garamond" w:cs="Aparajita"/>
          <w:b/>
          <w:sz w:val="28"/>
          <w:szCs w:val="23"/>
        </w:rPr>
        <w:t xml:space="preserve"> Plan Application</w:t>
      </w:r>
    </w:p>
    <w:p w14:paraId="43EB3CA8" w14:textId="77777777" w:rsidR="00D733FB" w:rsidRPr="00A13EB0" w:rsidRDefault="00D733FB" w:rsidP="00D733FB">
      <w:pPr>
        <w:pStyle w:val="NoSpacing"/>
        <w:spacing w:line="276" w:lineRule="auto"/>
        <w:rPr>
          <w:rFonts w:ascii="Garamond" w:hAnsi="Garamond" w:cs="Aparajita"/>
          <w:b/>
          <w:sz w:val="28"/>
          <w:szCs w:val="23"/>
        </w:rPr>
      </w:pPr>
    </w:p>
    <w:p w14:paraId="3282C995" w14:textId="29E274B3" w:rsidR="00D733FB" w:rsidRPr="00A13EB0" w:rsidRDefault="00D733FB" w:rsidP="00D733FB">
      <w:pPr>
        <w:pStyle w:val="NoSpacing"/>
        <w:spacing w:line="276" w:lineRule="auto"/>
        <w:rPr>
          <w:rFonts w:ascii="Garamond" w:hAnsi="Garamond" w:cs="Aparajita"/>
          <w:i/>
          <w:iCs/>
          <w:sz w:val="24"/>
          <w:szCs w:val="23"/>
        </w:rPr>
      </w:pPr>
      <w:r w:rsidRPr="00A13EB0">
        <w:rPr>
          <w:rFonts w:ascii="Garamond" w:hAnsi="Garamond" w:cs="Aparajita"/>
          <w:sz w:val="24"/>
          <w:szCs w:val="23"/>
        </w:rPr>
        <w:t xml:space="preserve">The Downtown </w:t>
      </w:r>
      <w:r w:rsidR="00613240">
        <w:rPr>
          <w:rFonts w:ascii="Garamond" w:hAnsi="Garamond" w:cs="Aparajita"/>
          <w:sz w:val="24"/>
          <w:szCs w:val="23"/>
        </w:rPr>
        <w:t xml:space="preserve">Action </w:t>
      </w:r>
      <w:r w:rsidRPr="00A13EB0">
        <w:rPr>
          <w:rFonts w:ascii="Garamond" w:hAnsi="Garamond" w:cs="Aparajita"/>
          <w:sz w:val="24"/>
          <w:szCs w:val="23"/>
        </w:rPr>
        <w:t xml:space="preserve">planning process results in prioritized physical projects along with program and policy recommendations to comprehensively address local barriers to redevelopment and reinvestment. TSI’s approach focuses on fostering local entrepreneurs and building owners </w:t>
      </w:r>
      <w:proofErr w:type="gramStart"/>
      <w:r w:rsidRPr="00A13EB0">
        <w:rPr>
          <w:rFonts w:ascii="Garamond" w:hAnsi="Garamond" w:cs="Aparajita"/>
          <w:sz w:val="24"/>
          <w:szCs w:val="23"/>
        </w:rPr>
        <w:t>in order to</w:t>
      </w:r>
      <w:proofErr w:type="gramEnd"/>
      <w:r w:rsidRPr="00A13EB0">
        <w:rPr>
          <w:rFonts w:ascii="Garamond" w:hAnsi="Garamond" w:cs="Aparajita"/>
          <w:sz w:val="24"/>
          <w:szCs w:val="23"/>
        </w:rPr>
        <w:t xml:space="preserve"> create a sustainable long-term strategy to reactivate downtown spaces resulting in high quality, vibrant, and inherently local places. </w:t>
      </w:r>
      <w:r w:rsidRPr="00A13EB0">
        <w:rPr>
          <w:rFonts w:ascii="Garamond" w:hAnsi="Garamond" w:cs="Aparajita"/>
          <w:iCs/>
          <w:sz w:val="24"/>
          <w:szCs w:val="23"/>
        </w:rPr>
        <w:t>This service is designed to support smaller, more rural towns who have restored their courthouse with assistance from the Texas Historic Courthouse Preservation Program and are poised to continue their revitalization efforts through a coordinated downtown strategy.</w:t>
      </w:r>
      <w:r w:rsidRPr="00A13EB0">
        <w:rPr>
          <w:rFonts w:ascii="Garamond" w:hAnsi="Garamond" w:cs="Aparajita"/>
          <w:i/>
          <w:iCs/>
          <w:sz w:val="24"/>
          <w:szCs w:val="23"/>
        </w:rPr>
        <w:t> </w:t>
      </w:r>
      <w:r w:rsidRPr="00A13EB0">
        <w:rPr>
          <w:rFonts w:ascii="Garamond" w:hAnsi="Garamond" w:cs="Aparajita"/>
          <w:sz w:val="24"/>
          <w:szCs w:val="23"/>
        </w:rPr>
        <w:t xml:space="preserve">The team </w:t>
      </w:r>
      <w:r w:rsidRPr="00A13EB0">
        <w:rPr>
          <w:rFonts w:ascii="Garamond" w:hAnsi="Garamond" w:cs="Aparajita"/>
          <w:iCs/>
          <w:sz w:val="24"/>
          <w:szCs w:val="23"/>
        </w:rPr>
        <w:t xml:space="preserve">works long-term and at a high level of expertise with one </w:t>
      </w:r>
      <w:r w:rsidR="00613240">
        <w:rPr>
          <w:rFonts w:ascii="Garamond" w:hAnsi="Garamond" w:cs="Aparajita"/>
          <w:iCs/>
          <w:sz w:val="24"/>
          <w:szCs w:val="23"/>
        </w:rPr>
        <w:t>community as a time</w:t>
      </w:r>
      <w:bookmarkStart w:id="0" w:name="_GoBack"/>
      <w:bookmarkEnd w:id="0"/>
      <w:r w:rsidRPr="00A13EB0">
        <w:rPr>
          <w:rFonts w:ascii="Garamond" w:hAnsi="Garamond" w:cs="Aparajita"/>
          <w:iCs/>
          <w:sz w:val="24"/>
          <w:szCs w:val="23"/>
        </w:rPr>
        <w:t xml:space="preserve"> to develop the respective plans. </w:t>
      </w:r>
      <w:r w:rsidRPr="00A13EB0">
        <w:rPr>
          <w:rFonts w:ascii="Garamond" w:hAnsi="Garamond" w:cs="Aparajita"/>
          <w:sz w:val="24"/>
          <w:szCs w:val="23"/>
        </w:rPr>
        <w:t xml:space="preserve">It is recommended that the Downtown </w:t>
      </w:r>
      <w:r w:rsidR="00613240">
        <w:rPr>
          <w:rFonts w:ascii="Garamond" w:hAnsi="Garamond" w:cs="Aparajita"/>
          <w:sz w:val="24"/>
          <w:szCs w:val="23"/>
        </w:rPr>
        <w:t>Action</w:t>
      </w:r>
      <w:r w:rsidRPr="00A13EB0">
        <w:rPr>
          <w:rFonts w:ascii="Garamond" w:hAnsi="Garamond" w:cs="Aparajita"/>
          <w:sz w:val="24"/>
          <w:szCs w:val="23"/>
        </w:rPr>
        <w:t xml:space="preserve"> Plan be adopted by City Council </w:t>
      </w:r>
      <w:proofErr w:type="gramStart"/>
      <w:r w:rsidRPr="00A13EB0">
        <w:rPr>
          <w:rFonts w:ascii="Garamond" w:hAnsi="Garamond" w:cs="Aparajita"/>
          <w:sz w:val="24"/>
          <w:szCs w:val="23"/>
        </w:rPr>
        <w:t>at the conclusion of</w:t>
      </w:r>
      <w:proofErr w:type="gramEnd"/>
      <w:r w:rsidRPr="00A13EB0">
        <w:rPr>
          <w:rFonts w:ascii="Garamond" w:hAnsi="Garamond" w:cs="Aparajita"/>
          <w:sz w:val="24"/>
          <w:szCs w:val="23"/>
        </w:rPr>
        <w:t xml:space="preserve"> the process to guide future downtown decision-making. </w:t>
      </w:r>
      <w:r w:rsidRPr="00A13EB0">
        <w:rPr>
          <w:rFonts w:ascii="Garamond" w:hAnsi="Garamond" w:cs="Aparajita"/>
          <w:iCs/>
          <w:sz w:val="24"/>
          <w:szCs w:val="23"/>
        </w:rPr>
        <w:t>TSI staff will continue to assist with project implementation.</w:t>
      </w:r>
    </w:p>
    <w:p w14:paraId="5E7C16B8" w14:textId="77777777" w:rsidR="00D733FB" w:rsidRPr="00F0105E" w:rsidRDefault="00D733FB" w:rsidP="00D733FB">
      <w:pPr>
        <w:pStyle w:val="NoSpacing"/>
        <w:spacing w:line="276" w:lineRule="auto"/>
        <w:rPr>
          <w:rFonts w:ascii="Garamond" w:hAnsi="Garamond" w:cs="Aparajita"/>
          <w:sz w:val="23"/>
          <w:szCs w:val="23"/>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D733FB" w14:paraId="09BCBD06" w14:textId="77777777" w:rsidTr="00F72262">
        <w:tc>
          <w:tcPr>
            <w:tcW w:w="5395" w:type="dxa"/>
          </w:tcPr>
          <w:p w14:paraId="0A5EC231" w14:textId="0126921D" w:rsidR="00613240" w:rsidRDefault="00D733FB" w:rsidP="00F72262">
            <w:pPr>
              <w:pStyle w:val="NoSpacing"/>
              <w:spacing w:line="276" w:lineRule="auto"/>
              <w:rPr>
                <w:rFonts w:ascii="Garamond" w:hAnsi="Garamond" w:cs="Aparajita"/>
                <w:sz w:val="24"/>
                <w:szCs w:val="24"/>
              </w:rPr>
            </w:pPr>
            <w:r>
              <w:rPr>
                <w:rFonts w:ascii="Garamond" w:hAnsi="Garamond" w:cs="Aparajita"/>
                <w:b/>
                <w:sz w:val="24"/>
                <w:szCs w:val="24"/>
              </w:rPr>
              <w:t>Completed applications are to be emailed to:</w:t>
            </w:r>
            <w:r>
              <w:rPr>
                <w:rFonts w:ascii="Garamond" w:hAnsi="Garamond" w:cs="Aparajita"/>
                <w:b/>
                <w:sz w:val="24"/>
                <w:szCs w:val="24"/>
              </w:rPr>
              <w:br/>
            </w:r>
            <w:r w:rsidR="00613240">
              <w:rPr>
                <w:rFonts w:ascii="Garamond" w:hAnsi="Garamond" w:cs="Aparajita"/>
                <w:sz w:val="24"/>
                <w:szCs w:val="24"/>
              </w:rPr>
              <w:t xml:space="preserve">Alan Cox – </w:t>
            </w:r>
            <w:hyperlink r:id="rId7" w:history="1">
              <w:r w:rsidR="00613240" w:rsidRPr="004B434A">
                <w:rPr>
                  <w:rStyle w:val="Hyperlink"/>
                  <w:rFonts w:ascii="Garamond" w:hAnsi="Garamond" w:cs="Aparajita"/>
                  <w:sz w:val="24"/>
                  <w:szCs w:val="24"/>
                </w:rPr>
                <w:t>alan.cox@thc.texas.gov</w:t>
              </w:r>
            </w:hyperlink>
          </w:p>
          <w:p w14:paraId="59807685" w14:textId="3FC00BD2" w:rsidR="00D733FB" w:rsidRDefault="00D733FB" w:rsidP="00F72262">
            <w:pPr>
              <w:pStyle w:val="NoSpacing"/>
              <w:spacing w:line="276" w:lineRule="auto"/>
              <w:rPr>
                <w:rFonts w:ascii="Garamond" w:hAnsi="Garamond" w:cs="Aparajita"/>
                <w:sz w:val="24"/>
                <w:szCs w:val="24"/>
              </w:rPr>
            </w:pPr>
            <w:r>
              <w:rPr>
                <w:rFonts w:ascii="Garamond" w:hAnsi="Garamond" w:cs="Aparajita"/>
                <w:sz w:val="24"/>
                <w:szCs w:val="24"/>
              </w:rPr>
              <w:t xml:space="preserve">Emily Koller - </w:t>
            </w:r>
            <w:hyperlink r:id="rId8" w:history="1">
              <w:r>
                <w:rPr>
                  <w:rStyle w:val="Hyperlink"/>
                  <w:rFonts w:ascii="Garamond" w:hAnsi="Garamond" w:cs="Aparajita"/>
                  <w:sz w:val="24"/>
                  <w:szCs w:val="24"/>
                </w:rPr>
                <w:t>emily.koller@thc.texas.gov</w:t>
              </w:r>
            </w:hyperlink>
          </w:p>
          <w:p w14:paraId="304FB8D0" w14:textId="77777777" w:rsidR="00D733FB" w:rsidRDefault="00D733FB" w:rsidP="00F72262">
            <w:pPr>
              <w:pStyle w:val="NoSpacing"/>
              <w:spacing w:line="276" w:lineRule="auto"/>
              <w:rPr>
                <w:rFonts w:ascii="Garamond" w:hAnsi="Garamond" w:cs="Aparajita"/>
                <w:sz w:val="24"/>
                <w:szCs w:val="24"/>
              </w:rPr>
            </w:pPr>
            <w:r>
              <w:rPr>
                <w:rFonts w:ascii="Garamond" w:hAnsi="Garamond" w:cs="Aparajita"/>
                <w:sz w:val="24"/>
                <w:szCs w:val="24"/>
              </w:rPr>
              <w:t xml:space="preserve">Riley Triggs – </w:t>
            </w:r>
            <w:hyperlink r:id="rId9" w:history="1">
              <w:r>
                <w:rPr>
                  <w:rStyle w:val="Hyperlink"/>
                  <w:rFonts w:ascii="Garamond" w:hAnsi="Garamond" w:cs="Aparajita"/>
                  <w:sz w:val="24"/>
                  <w:szCs w:val="24"/>
                </w:rPr>
                <w:t>riley.triggs@thc.texas.gov</w:t>
              </w:r>
            </w:hyperlink>
          </w:p>
          <w:p w14:paraId="7D71DDFF" w14:textId="77777777" w:rsidR="00D733FB" w:rsidRDefault="00D733FB" w:rsidP="00F72262">
            <w:pPr>
              <w:pStyle w:val="NoSpacing"/>
              <w:spacing w:line="276" w:lineRule="auto"/>
              <w:rPr>
                <w:rFonts w:ascii="Garamond" w:hAnsi="Garamond" w:cs="Aparajita"/>
                <w:b/>
                <w:sz w:val="24"/>
                <w:szCs w:val="24"/>
              </w:rPr>
            </w:pPr>
          </w:p>
        </w:tc>
        <w:tc>
          <w:tcPr>
            <w:tcW w:w="5395" w:type="dxa"/>
            <w:hideMark/>
          </w:tcPr>
          <w:p w14:paraId="145E890F" w14:textId="77777777" w:rsidR="00D733FB" w:rsidRDefault="00D733FB" w:rsidP="00F72262">
            <w:pPr>
              <w:pStyle w:val="NoSpacing"/>
              <w:spacing w:line="276" w:lineRule="auto"/>
              <w:rPr>
                <w:rFonts w:ascii="Garamond" w:hAnsi="Garamond" w:cs="Aparajita"/>
                <w:b/>
                <w:sz w:val="24"/>
                <w:szCs w:val="24"/>
              </w:rPr>
            </w:pPr>
            <w:r>
              <w:rPr>
                <w:rFonts w:ascii="Garamond" w:hAnsi="Garamond" w:cs="Aparajita"/>
                <w:b/>
                <w:sz w:val="24"/>
                <w:szCs w:val="24"/>
              </w:rPr>
              <w:t xml:space="preserve">Additional materials may be mailed to: </w:t>
            </w:r>
            <w:r>
              <w:rPr>
                <w:rFonts w:ascii="Garamond" w:hAnsi="Garamond" w:cs="Aparajita"/>
                <w:b/>
                <w:sz w:val="24"/>
                <w:szCs w:val="24"/>
              </w:rPr>
              <w:br/>
            </w:r>
            <w:r>
              <w:rPr>
                <w:rFonts w:ascii="Garamond" w:hAnsi="Garamond" w:cs="Aparajita"/>
                <w:sz w:val="24"/>
                <w:szCs w:val="24"/>
              </w:rPr>
              <w:t>Texas Historical Commission</w:t>
            </w:r>
            <w:r>
              <w:rPr>
                <w:rFonts w:ascii="Garamond" w:hAnsi="Garamond" w:cs="Aparajita"/>
                <w:b/>
                <w:sz w:val="24"/>
                <w:szCs w:val="24"/>
              </w:rPr>
              <w:br/>
            </w:r>
            <w:r>
              <w:rPr>
                <w:rFonts w:ascii="Garamond" w:hAnsi="Garamond" w:cs="Aparajita"/>
                <w:sz w:val="24"/>
                <w:szCs w:val="24"/>
              </w:rPr>
              <w:t>Town Square Initiative</w:t>
            </w:r>
            <w:r>
              <w:rPr>
                <w:rFonts w:ascii="Garamond" w:hAnsi="Garamond" w:cs="Aparajita"/>
                <w:sz w:val="24"/>
                <w:szCs w:val="24"/>
              </w:rPr>
              <w:br/>
              <w:t>P.O. Box 12276</w:t>
            </w:r>
            <w:r>
              <w:rPr>
                <w:rFonts w:ascii="Garamond" w:hAnsi="Garamond" w:cs="Aparajita"/>
                <w:b/>
                <w:sz w:val="24"/>
                <w:szCs w:val="24"/>
              </w:rPr>
              <w:br/>
            </w:r>
            <w:r>
              <w:rPr>
                <w:rFonts w:ascii="Garamond" w:hAnsi="Garamond" w:cs="Aparajita"/>
                <w:sz w:val="24"/>
                <w:szCs w:val="24"/>
              </w:rPr>
              <w:t xml:space="preserve">Austin, </w:t>
            </w:r>
            <w:proofErr w:type="gramStart"/>
            <w:r>
              <w:rPr>
                <w:rFonts w:ascii="Garamond" w:hAnsi="Garamond" w:cs="Aparajita"/>
                <w:sz w:val="24"/>
                <w:szCs w:val="24"/>
              </w:rPr>
              <w:t>Texas  78711</w:t>
            </w:r>
            <w:proofErr w:type="gramEnd"/>
            <w:r>
              <w:rPr>
                <w:rFonts w:ascii="Garamond" w:hAnsi="Garamond" w:cs="Aparajita"/>
                <w:sz w:val="24"/>
                <w:szCs w:val="24"/>
              </w:rPr>
              <w:t>-2276</w:t>
            </w:r>
          </w:p>
        </w:tc>
      </w:tr>
      <w:tr w:rsidR="00D733FB" w14:paraId="70400746" w14:textId="77777777" w:rsidTr="00F72262">
        <w:tc>
          <w:tcPr>
            <w:tcW w:w="10790" w:type="dxa"/>
            <w:gridSpan w:val="2"/>
          </w:tcPr>
          <w:p w14:paraId="28AC47FA" w14:textId="77777777" w:rsidR="00D733FB" w:rsidRDefault="00D733FB" w:rsidP="00F72262">
            <w:pPr>
              <w:pStyle w:val="NoSpacing"/>
              <w:spacing w:line="276" w:lineRule="auto"/>
              <w:rPr>
                <w:rFonts w:ascii="Garamond" w:hAnsi="Garamond" w:cs="Aparajita"/>
                <w:b/>
                <w:i/>
                <w:sz w:val="24"/>
                <w:szCs w:val="24"/>
              </w:rPr>
            </w:pPr>
          </w:p>
          <w:p w14:paraId="74520F85" w14:textId="77777777" w:rsidR="00D733FB" w:rsidRDefault="00D733FB" w:rsidP="00F72262">
            <w:pPr>
              <w:pStyle w:val="NoSpacing"/>
              <w:spacing w:line="276" w:lineRule="auto"/>
              <w:rPr>
                <w:rFonts w:ascii="Garamond" w:hAnsi="Garamond" w:cs="Aparajita"/>
                <w:sz w:val="24"/>
                <w:szCs w:val="24"/>
              </w:rPr>
            </w:pPr>
            <w:r>
              <w:rPr>
                <w:rFonts w:ascii="Garamond" w:hAnsi="Garamond" w:cs="Aparajita"/>
                <w:b/>
                <w:i/>
                <w:sz w:val="24"/>
                <w:szCs w:val="24"/>
              </w:rPr>
              <w:t xml:space="preserve">Questions?  </w:t>
            </w:r>
            <w:r>
              <w:rPr>
                <w:rFonts w:ascii="Garamond" w:hAnsi="Garamond" w:cs="Aparajita"/>
                <w:sz w:val="24"/>
                <w:szCs w:val="24"/>
              </w:rPr>
              <w:t>Call the Town Square Initiative staff at 512-463-6092.</w:t>
            </w:r>
          </w:p>
          <w:p w14:paraId="0B2A4905" w14:textId="77777777" w:rsidR="00D733FB" w:rsidRDefault="002E4D32" w:rsidP="00F72262">
            <w:pPr>
              <w:pStyle w:val="NoSpacing"/>
              <w:spacing w:line="276" w:lineRule="auto"/>
              <w:rPr>
                <w:rFonts w:ascii="Garamond" w:hAnsi="Garamond" w:cs="Aparajita"/>
                <w:b/>
                <w:sz w:val="24"/>
                <w:szCs w:val="24"/>
              </w:rPr>
            </w:pPr>
            <w:hyperlink r:id="rId10" w:history="1">
              <w:r w:rsidR="00D733FB">
                <w:rPr>
                  <w:rStyle w:val="Hyperlink"/>
                  <w:rFonts w:ascii="Garamond" w:hAnsi="Garamond" w:cs="Aparajita"/>
                  <w:szCs w:val="24"/>
                </w:rPr>
                <w:t>www.thc.state.tx.us/preserve/projects-and-programs/town-square-initiative</w:t>
              </w:r>
            </w:hyperlink>
            <w:r w:rsidR="00D733FB">
              <w:rPr>
                <w:rFonts w:ascii="Garamond" w:hAnsi="Garamond"/>
                <w:sz w:val="20"/>
              </w:rPr>
              <w:t xml:space="preserve">  </w:t>
            </w:r>
            <w:r w:rsidR="00D733FB">
              <w:rPr>
                <w:rFonts w:ascii="Garamond" w:hAnsi="Garamond"/>
              </w:rPr>
              <w:t xml:space="preserve">                                  </w:t>
            </w:r>
          </w:p>
        </w:tc>
      </w:tr>
    </w:tbl>
    <w:p w14:paraId="63640D0D" w14:textId="77777777" w:rsidR="00D733FB" w:rsidRPr="00F0105E" w:rsidRDefault="00D733FB" w:rsidP="00D733F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Style w:val="Hyperlink"/>
          <w:rFonts w:ascii="Garamond" w:hAnsi="Garamond" w:cs="Aparajita"/>
          <w:sz w:val="23"/>
          <w:szCs w:val="23"/>
          <w:u w:val="none"/>
        </w:rPr>
      </w:pPr>
      <w:r w:rsidRPr="00F0105E">
        <w:rPr>
          <w:rFonts w:ascii="Garamond" w:hAnsi="Garamond" w:cs="Aparajita"/>
          <w:sz w:val="23"/>
          <w:szCs w:val="23"/>
        </w:rPr>
        <w:br/>
      </w:r>
    </w:p>
    <w:p w14:paraId="1055990C" w14:textId="77777777" w:rsidR="00D733FB" w:rsidRPr="00F0105E" w:rsidRDefault="00D733FB" w:rsidP="00D733F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Garamond" w:hAnsi="Garamond" w:cs="Aparajita"/>
          <w:sz w:val="23"/>
          <w:szCs w:val="23"/>
        </w:rPr>
        <w:sectPr w:rsidR="00D733FB" w:rsidRPr="00F0105E" w:rsidSect="00A13EB0">
          <w:footerReference w:type="default" r:id="rId11"/>
          <w:headerReference w:type="first" r:id="rId12"/>
          <w:footerReference w:type="first" r:id="rId13"/>
          <w:pgSz w:w="12240" w:h="15840"/>
          <w:pgMar w:top="720" w:right="720" w:bottom="720" w:left="720" w:header="720" w:footer="288" w:gutter="0"/>
          <w:cols w:space="720"/>
          <w:titlePg/>
          <w:docGrid w:linePitch="360"/>
        </w:sectPr>
      </w:pPr>
    </w:p>
    <w:p w14:paraId="3EDD155C" w14:textId="77777777" w:rsidR="00D733FB" w:rsidRPr="0007782A" w:rsidRDefault="00D733FB" w:rsidP="00D733FB">
      <w:pPr>
        <w:rPr>
          <w:rFonts w:ascii="Garamond" w:hAnsi="Garamond" w:cs="Aparajita"/>
          <w:b/>
          <w:sz w:val="28"/>
          <w:szCs w:val="23"/>
        </w:rPr>
      </w:pPr>
      <w:r w:rsidRPr="0007782A">
        <w:rPr>
          <w:rFonts w:ascii="Garamond" w:hAnsi="Garamond" w:cs="Aparajita"/>
          <w:b/>
          <w:sz w:val="28"/>
          <w:szCs w:val="23"/>
        </w:rPr>
        <w:lastRenderedPageBreak/>
        <w:t>Section 1: Applicant Information</w:t>
      </w:r>
    </w:p>
    <w:p w14:paraId="42894682" w14:textId="77777777" w:rsidR="00D733FB" w:rsidRPr="0007782A" w:rsidRDefault="00D733FB" w:rsidP="00D733FB">
      <w:pPr>
        <w:rPr>
          <w:rFonts w:ascii="Garamond" w:hAnsi="Garamond" w:cs="Aparajita"/>
          <w:sz w:val="24"/>
          <w:szCs w:val="24"/>
        </w:rPr>
      </w:pPr>
      <w:r w:rsidRPr="0007782A">
        <w:rPr>
          <w:rFonts w:ascii="Garamond" w:hAnsi="Garamond" w:cs="Aparajita"/>
          <w:sz w:val="24"/>
          <w:szCs w:val="24"/>
        </w:rPr>
        <w:t>Applications must be submitted by the local government. Applicants must be current participants in one or more of the Texas Historical Commission’s programs listed below.</w:t>
      </w:r>
    </w:p>
    <w:p w14:paraId="2762CC22" w14:textId="77777777" w:rsidR="00D733FB" w:rsidRPr="00F0105E" w:rsidRDefault="00D733FB" w:rsidP="00D733FB">
      <w:pPr>
        <w:spacing w:after="0"/>
        <w:rPr>
          <w:rFonts w:ascii="Garamond" w:hAnsi="Garamond"/>
          <w:i/>
          <w:sz w:val="23"/>
          <w:szCs w:val="23"/>
        </w:rPr>
      </w:pPr>
      <w:r w:rsidRPr="0007782A">
        <w:rPr>
          <w:rFonts w:ascii="Garamond" w:hAnsi="Garamond" w:cs="Aparajita"/>
          <w:b/>
          <w:sz w:val="24"/>
          <w:szCs w:val="24"/>
          <w:u w:val="single"/>
        </w:rPr>
        <w:t>Project Manager Contact Information</w:t>
      </w:r>
      <w:r w:rsidRPr="00F0105E">
        <w:rPr>
          <w:rFonts w:ascii="Garamond" w:hAnsi="Garamond" w:cs="Aparajita"/>
          <w:sz w:val="23"/>
          <w:szCs w:val="23"/>
        </w:rPr>
        <w:br/>
      </w:r>
      <w:r>
        <w:rPr>
          <w:rFonts w:ascii="Garamond" w:hAnsi="Garamond" w:cs="Aparajita"/>
          <w:sz w:val="24"/>
          <w:szCs w:val="24"/>
        </w:rPr>
        <w:t>Last Name:</w:t>
      </w:r>
      <w:r>
        <w:rPr>
          <w:rFonts w:ascii="Garamond" w:hAnsi="Garamond" w:cs="Aparajita"/>
          <w:sz w:val="24"/>
          <w:szCs w:val="24"/>
        </w:rPr>
        <w:tab/>
      </w:r>
      <w:r>
        <w:rPr>
          <w:rFonts w:ascii="Garamond" w:hAnsi="Garamond" w:cs="Aparajita"/>
          <w:sz w:val="24"/>
          <w:szCs w:val="24"/>
        </w:rPr>
        <w:tab/>
      </w:r>
      <w:r>
        <w:rPr>
          <w:rFonts w:ascii="Garamond" w:hAnsi="Garamond" w:cs="Aparajita"/>
          <w:sz w:val="24"/>
          <w:szCs w:val="24"/>
        </w:rPr>
        <w:tab/>
      </w:r>
      <w:r>
        <w:rPr>
          <w:rFonts w:ascii="Garamond" w:hAnsi="Garamond" w:cs="Aparajita"/>
          <w:sz w:val="24"/>
          <w:szCs w:val="24"/>
        </w:rPr>
        <w:tab/>
      </w:r>
      <w:r>
        <w:rPr>
          <w:rFonts w:ascii="Garamond" w:hAnsi="Garamond" w:cs="Aparajita"/>
          <w:sz w:val="24"/>
          <w:szCs w:val="24"/>
        </w:rPr>
        <w:tab/>
      </w:r>
      <w:r>
        <w:rPr>
          <w:rFonts w:ascii="Garamond" w:hAnsi="Garamond" w:cs="Aparajita"/>
          <w:sz w:val="24"/>
          <w:szCs w:val="24"/>
        </w:rPr>
        <w:tab/>
      </w:r>
      <w:r>
        <w:rPr>
          <w:rFonts w:ascii="Garamond" w:hAnsi="Garamond" w:cs="Aparajita"/>
          <w:sz w:val="24"/>
          <w:szCs w:val="24"/>
        </w:rPr>
        <w:tab/>
        <w:t xml:space="preserve">First Name: </w:t>
      </w:r>
      <w:r>
        <w:rPr>
          <w:rFonts w:ascii="Garamond" w:hAnsi="Garamond" w:cs="Aparajita"/>
          <w:sz w:val="24"/>
          <w:szCs w:val="24"/>
        </w:rPr>
        <w:br/>
        <w:t>Phone:</w:t>
      </w:r>
      <w:r>
        <w:rPr>
          <w:rFonts w:ascii="Garamond" w:hAnsi="Garamond" w:cs="Aparajita"/>
          <w:sz w:val="24"/>
          <w:szCs w:val="24"/>
        </w:rPr>
        <w:tab/>
      </w:r>
      <w:r>
        <w:rPr>
          <w:rFonts w:ascii="Garamond" w:hAnsi="Garamond" w:cs="Aparajita"/>
          <w:sz w:val="24"/>
          <w:szCs w:val="24"/>
        </w:rPr>
        <w:tab/>
      </w:r>
      <w:r>
        <w:rPr>
          <w:rFonts w:ascii="Garamond" w:hAnsi="Garamond" w:cs="Aparajita"/>
          <w:sz w:val="24"/>
          <w:szCs w:val="24"/>
        </w:rPr>
        <w:tab/>
      </w:r>
      <w:r>
        <w:rPr>
          <w:rFonts w:ascii="Garamond" w:hAnsi="Garamond" w:cs="Aparajita"/>
          <w:sz w:val="24"/>
          <w:szCs w:val="24"/>
        </w:rPr>
        <w:tab/>
      </w:r>
      <w:r>
        <w:rPr>
          <w:rFonts w:ascii="Garamond" w:hAnsi="Garamond" w:cs="Aparajita"/>
          <w:sz w:val="24"/>
          <w:szCs w:val="24"/>
        </w:rPr>
        <w:tab/>
      </w:r>
      <w:r>
        <w:rPr>
          <w:rFonts w:ascii="Garamond" w:hAnsi="Garamond" w:cs="Aparajita"/>
          <w:sz w:val="24"/>
          <w:szCs w:val="24"/>
        </w:rPr>
        <w:tab/>
      </w:r>
      <w:r>
        <w:rPr>
          <w:rFonts w:ascii="Garamond" w:hAnsi="Garamond" w:cs="Aparajita"/>
          <w:sz w:val="24"/>
          <w:szCs w:val="24"/>
        </w:rPr>
        <w:tab/>
      </w:r>
      <w:r>
        <w:rPr>
          <w:rFonts w:ascii="Garamond" w:hAnsi="Garamond" w:cs="Aparajita"/>
          <w:sz w:val="24"/>
          <w:szCs w:val="24"/>
        </w:rPr>
        <w:tab/>
        <w:t xml:space="preserve">Email: </w:t>
      </w:r>
      <w:r>
        <w:rPr>
          <w:rFonts w:ascii="Garamond" w:hAnsi="Garamond" w:cs="Aparajita"/>
          <w:sz w:val="24"/>
          <w:szCs w:val="24"/>
        </w:rPr>
        <w:br/>
        <w:t xml:space="preserve">Name of City and County: </w:t>
      </w:r>
      <w:r>
        <w:rPr>
          <w:rFonts w:ascii="Garamond" w:hAnsi="Garamond" w:cs="Aparajita"/>
          <w:sz w:val="24"/>
          <w:szCs w:val="24"/>
        </w:rPr>
        <w:br/>
        <w:t xml:space="preserve">Title: </w:t>
      </w:r>
      <w:r>
        <w:rPr>
          <w:rFonts w:ascii="Garamond" w:hAnsi="Garamond" w:cs="Aparajita"/>
          <w:sz w:val="24"/>
          <w:szCs w:val="24"/>
        </w:rPr>
        <w:br/>
        <w:t xml:space="preserve">Participation in THC Programs </w:t>
      </w:r>
      <w:r>
        <w:rPr>
          <w:rFonts w:ascii="Garamond" w:hAnsi="Garamond" w:cs="Aparajita"/>
          <w:i/>
          <w:sz w:val="24"/>
          <w:szCs w:val="24"/>
        </w:rPr>
        <w:t>(check all that apply)</w:t>
      </w:r>
      <w:r>
        <w:rPr>
          <w:rFonts w:ascii="Garamond" w:hAnsi="Garamond" w:cs="Aparajita"/>
          <w:sz w:val="24"/>
          <w:szCs w:val="24"/>
        </w:rPr>
        <w:t xml:space="preserve">: </w:t>
      </w:r>
      <w:r>
        <w:rPr>
          <w:rFonts w:ascii="Garamond" w:hAnsi="Garamond" w:cs="Aparajita"/>
          <w:sz w:val="24"/>
          <w:szCs w:val="24"/>
        </w:rPr>
        <w:br/>
      </w:r>
      <w:r>
        <w:rPr>
          <w:rFonts w:ascii="Garamond" w:hAnsi="Garamond" w:cs="Aparajita"/>
          <w:sz w:val="24"/>
          <w:szCs w:val="24"/>
        </w:rPr>
        <w:tab/>
      </w:r>
      <w:sdt>
        <w:sdtPr>
          <w:rPr>
            <w:rFonts w:ascii="Garamond" w:hAnsi="Garamond" w:cs="Aparajita"/>
            <w:sz w:val="24"/>
            <w:szCs w:val="24"/>
          </w:rPr>
          <w:id w:val="1472632566"/>
          <w14:checkbox>
            <w14:checked w14:val="0"/>
            <w14:checkedState w14:val="2612" w14:font="MS Gothic"/>
            <w14:uncheckedState w14:val="2610" w14:font="MS Gothic"/>
          </w14:checkbox>
        </w:sdtPr>
        <w:sdtEndPr/>
        <w:sdtContent>
          <w:r>
            <w:rPr>
              <w:rFonts w:ascii="MS Gothic" w:eastAsia="MS Gothic" w:hAnsi="MS Gothic" w:cs="Aparajita" w:hint="eastAsia"/>
              <w:sz w:val="24"/>
              <w:szCs w:val="24"/>
            </w:rPr>
            <w:t>☐</w:t>
          </w:r>
        </w:sdtContent>
      </w:sdt>
      <w:r>
        <w:rPr>
          <w:rFonts w:ascii="Garamond" w:hAnsi="Garamond"/>
          <w:sz w:val="24"/>
          <w:szCs w:val="24"/>
        </w:rPr>
        <w:t xml:space="preserve"> Texas Main Street Program</w:t>
      </w:r>
      <w:r>
        <w:rPr>
          <w:rFonts w:ascii="Garamond" w:hAnsi="Garamond"/>
          <w:sz w:val="24"/>
          <w:szCs w:val="24"/>
        </w:rPr>
        <w:br/>
      </w:r>
      <w:r>
        <w:rPr>
          <w:rFonts w:ascii="Garamond" w:hAnsi="Garamond"/>
          <w:sz w:val="24"/>
          <w:szCs w:val="24"/>
        </w:rPr>
        <w:tab/>
      </w:r>
      <w:sdt>
        <w:sdtPr>
          <w:rPr>
            <w:rFonts w:ascii="Garamond" w:hAnsi="Garamond"/>
            <w:sz w:val="24"/>
            <w:szCs w:val="24"/>
          </w:rPr>
          <w:id w:val="-123123036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Garamond" w:hAnsi="Garamond"/>
          <w:sz w:val="24"/>
          <w:szCs w:val="24"/>
        </w:rPr>
        <w:t xml:space="preserve"> Certified Local Government   </w:t>
      </w:r>
      <w:r>
        <w:rPr>
          <w:rFonts w:ascii="Garamond" w:hAnsi="Garamond"/>
          <w:sz w:val="24"/>
          <w:szCs w:val="24"/>
        </w:rPr>
        <w:br/>
      </w:r>
      <w:r>
        <w:rPr>
          <w:rFonts w:ascii="Garamond" w:hAnsi="Garamond"/>
          <w:sz w:val="24"/>
          <w:szCs w:val="24"/>
        </w:rPr>
        <w:tab/>
      </w:r>
      <w:sdt>
        <w:sdtPr>
          <w:rPr>
            <w:rFonts w:ascii="Garamond" w:hAnsi="Garamond"/>
            <w:sz w:val="24"/>
            <w:szCs w:val="24"/>
          </w:rPr>
          <w:id w:val="107263380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Garamond" w:hAnsi="Garamond"/>
          <w:sz w:val="24"/>
          <w:szCs w:val="24"/>
        </w:rPr>
        <w:t xml:space="preserve"> Texas Historic Courthouse Preservation Program</w:t>
      </w:r>
      <w:r>
        <w:rPr>
          <w:rFonts w:ascii="Garamond" w:hAnsi="Garamond"/>
          <w:sz w:val="24"/>
          <w:szCs w:val="24"/>
        </w:rPr>
        <w:tab/>
      </w:r>
      <w:r>
        <w:rPr>
          <w:rFonts w:ascii="Garamond" w:hAnsi="Garamond"/>
          <w:sz w:val="24"/>
          <w:szCs w:val="24"/>
        </w:rPr>
        <w:br/>
      </w:r>
      <w:r>
        <w:rPr>
          <w:rFonts w:ascii="Garamond" w:hAnsi="Garamond"/>
          <w:sz w:val="24"/>
          <w:szCs w:val="24"/>
        </w:rPr>
        <w:tab/>
      </w:r>
      <w:sdt>
        <w:sdtPr>
          <w:rPr>
            <w:rFonts w:ascii="Garamond" w:hAnsi="Garamond"/>
            <w:sz w:val="24"/>
            <w:szCs w:val="24"/>
          </w:rPr>
          <w:id w:val="6407682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Garamond" w:hAnsi="Garamond"/>
          <w:sz w:val="24"/>
          <w:szCs w:val="24"/>
        </w:rPr>
        <w:t xml:space="preserve"> Other  __________________________________   </w:t>
      </w:r>
      <w:r w:rsidRPr="00F0105E">
        <w:rPr>
          <w:rFonts w:ascii="Garamond" w:hAnsi="Garamond" w:cs="Aparajita"/>
          <w:sz w:val="23"/>
          <w:szCs w:val="23"/>
        </w:rPr>
        <w:br/>
      </w:r>
    </w:p>
    <w:p w14:paraId="143E0534" w14:textId="77777777" w:rsidR="00D733FB" w:rsidRPr="0007782A" w:rsidRDefault="00D733FB" w:rsidP="00D733FB">
      <w:pPr>
        <w:spacing w:after="0"/>
        <w:rPr>
          <w:rFonts w:ascii="Garamond" w:hAnsi="Garamond"/>
          <w:i/>
          <w:sz w:val="24"/>
          <w:szCs w:val="23"/>
        </w:rPr>
      </w:pPr>
      <w:r w:rsidRPr="0007782A">
        <w:rPr>
          <w:rFonts w:ascii="Garamond" w:hAnsi="Garamond"/>
          <w:i/>
          <w:sz w:val="24"/>
          <w:szCs w:val="23"/>
        </w:rPr>
        <w:t>I understand that the information provided will be used to determine eligibility for the Texas Historical Commission’s Town Square Initiative and that any final reports or findings become the property of the Texas Historical Commission and may be used to promote the services of the Town Square Initiative.</w:t>
      </w:r>
    </w:p>
    <w:p w14:paraId="2A5A4EFE" w14:textId="77777777" w:rsidR="00D733FB" w:rsidRPr="0007782A" w:rsidRDefault="00D733FB" w:rsidP="00D733FB">
      <w:pPr>
        <w:spacing w:after="0"/>
        <w:jc w:val="center"/>
        <w:rPr>
          <w:rFonts w:ascii="Garamond" w:hAnsi="Garamond"/>
          <w:sz w:val="24"/>
          <w:szCs w:val="23"/>
        </w:rPr>
      </w:pPr>
    </w:p>
    <w:p w14:paraId="65953B77" w14:textId="77777777" w:rsidR="00D733FB" w:rsidRPr="0007782A" w:rsidRDefault="00D733FB" w:rsidP="00D733FB">
      <w:pPr>
        <w:spacing w:after="0"/>
        <w:rPr>
          <w:rFonts w:ascii="Garamond" w:hAnsi="Garamond"/>
          <w:sz w:val="24"/>
          <w:szCs w:val="23"/>
        </w:rPr>
      </w:pPr>
      <w:r w:rsidRPr="0007782A">
        <w:rPr>
          <w:rFonts w:ascii="Garamond" w:hAnsi="Garamond"/>
          <w:sz w:val="24"/>
          <w:szCs w:val="23"/>
        </w:rPr>
        <w:t>__________________________________________________________________      ________________</w:t>
      </w:r>
    </w:p>
    <w:p w14:paraId="2917323A" w14:textId="77777777" w:rsidR="00D733FB" w:rsidRPr="0007782A" w:rsidRDefault="00D733FB" w:rsidP="00D733FB">
      <w:pPr>
        <w:spacing w:after="0"/>
        <w:rPr>
          <w:rFonts w:ascii="Garamond" w:hAnsi="Garamond"/>
          <w:sz w:val="24"/>
          <w:szCs w:val="23"/>
        </w:rPr>
      </w:pPr>
      <w:r w:rsidRPr="0007782A">
        <w:rPr>
          <w:rFonts w:ascii="Garamond" w:hAnsi="Garamond"/>
          <w:sz w:val="24"/>
          <w:szCs w:val="23"/>
        </w:rPr>
        <w:t>Program Manager Contact</w:t>
      </w:r>
      <w:r w:rsidRPr="0007782A">
        <w:rPr>
          <w:rFonts w:ascii="Garamond" w:hAnsi="Garamond"/>
          <w:sz w:val="24"/>
          <w:szCs w:val="23"/>
        </w:rPr>
        <w:tab/>
      </w:r>
      <w:r w:rsidRPr="0007782A">
        <w:rPr>
          <w:rFonts w:ascii="Garamond" w:hAnsi="Garamond"/>
          <w:sz w:val="24"/>
          <w:szCs w:val="23"/>
        </w:rPr>
        <w:tab/>
      </w:r>
      <w:r w:rsidRPr="0007782A">
        <w:rPr>
          <w:rFonts w:ascii="Garamond" w:hAnsi="Garamond"/>
          <w:sz w:val="24"/>
          <w:szCs w:val="23"/>
        </w:rPr>
        <w:tab/>
      </w:r>
      <w:r w:rsidRPr="0007782A">
        <w:rPr>
          <w:rFonts w:ascii="Garamond" w:hAnsi="Garamond"/>
          <w:sz w:val="24"/>
          <w:szCs w:val="23"/>
        </w:rPr>
        <w:tab/>
      </w:r>
      <w:r w:rsidRPr="0007782A">
        <w:rPr>
          <w:rFonts w:ascii="Garamond" w:hAnsi="Garamond"/>
          <w:sz w:val="24"/>
          <w:szCs w:val="23"/>
        </w:rPr>
        <w:tab/>
      </w:r>
      <w:r w:rsidRPr="0007782A">
        <w:rPr>
          <w:rFonts w:ascii="Garamond" w:hAnsi="Garamond"/>
          <w:sz w:val="24"/>
          <w:szCs w:val="23"/>
        </w:rPr>
        <w:tab/>
      </w:r>
      <w:r w:rsidRPr="0007782A">
        <w:rPr>
          <w:rFonts w:ascii="Garamond" w:hAnsi="Garamond"/>
          <w:sz w:val="24"/>
          <w:szCs w:val="23"/>
        </w:rPr>
        <w:tab/>
      </w:r>
      <w:r w:rsidRPr="0007782A">
        <w:rPr>
          <w:rFonts w:ascii="Garamond" w:hAnsi="Garamond"/>
          <w:sz w:val="24"/>
          <w:szCs w:val="23"/>
        </w:rPr>
        <w:tab/>
      </w:r>
      <w:r>
        <w:rPr>
          <w:rFonts w:ascii="Garamond" w:hAnsi="Garamond"/>
          <w:sz w:val="24"/>
          <w:szCs w:val="23"/>
        </w:rPr>
        <w:tab/>
      </w:r>
      <w:r w:rsidRPr="0007782A">
        <w:rPr>
          <w:rFonts w:ascii="Garamond" w:hAnsi="Garamond"/>
          <w:sz w:val="24"/>
          <w:szCs w:val="23"/>
        </w:rPr>
        <w:t>Date</w:t>
      </w:r>
      <w:r w:rsidRPr="0007782A">
        <w:rPr>
          <w:rFonts w:ascii="Garamond" w:hAnsi="Garamond"/>
          <w:sz w:val="24"/>
          <w:szCs w:val="23"/>
        </w:rPr>
        <w:br/>
      </w:r>
    </w:p>
    <w:p w14:paraId="79EEA76B" w14:textId="77777777" w:rsidR="00D733FB" w:rsidRPr="0007782A" w:rsidRDefault="00D733FB" w:rsidP="00D733FB">
      <w:pPr>
        <w:spacing w:after="0"/>
        <w:rPr>
          <w:rFonts w:ascii="Garamond" w:hAnsi="Garamond"/>
          <w:sz w:val="24"/>
          <w:szCs w:val="23"/>
        </w:rPr>
      </w:pPr>
      <w:r w:rsidRPr="0007782A">
        <w:rPr>
          <w:rFonts w:ascii="Garamond" w:hAnsi="Garamond"/>
          <w:sz w:val="24"/>
          <w:szCs w:val="23"/>
        </w:rPr>
        <w:t>__________________________________________________________________      ________________</w:t>
      </w:r>
    </w:p>
    <w:p w14:paraId="5399B798" w14:textId="77777777" w:rsidR="00D733FB" w:rsidRPr="0007782A" w:rsidRDefault="00D733FB" w:rsidP="00D733FB">
      <w:pPr>
        <w:spacing w:after="0"/>
        <w:rPr>
          <w:rFonts w:ascii="Garamond" w:hAnsi="Garamond"/>
          <w:sz w:val="24"/>
          <w:szCs w:val="23"/>
        </w:rPr>
      </w:pPr>
      <w:r w:rsidRPr="0007782A">
        <w:rPr>
          <w:rFonts w:ascii="Garamond" w:hAnsi="Garamond"/>
          <w:sz w:val="24"/>
          <w:szCs w:val="23"/>
        </w:rPr>
        <w:t>City Manager Signature</w:t>
      </w:r>
      <w:r w:rsidRPr="0007782A">
        <w:rPr>
          <w:rFonts w:ascii="Garamond" w:hAnsi="Garamond"/>
          <w:sz w:val="24"/>
          <w:szCs w:val="23"/>
        </w:rPr>
        <w:tab/>
      </w:r>
      <w:r w:rsidRPr="0007782A">
        <w:rPr>
          <w:rFonts w:ascii="Garamond" w:hAnsi="Garamond"/>
          <w:sz w:val="24"/>
          <w:szCs w:val="23"/>
        </w:rPr>
        <w:tab/>
      </w:r>
      <w:r w:rsidRPr="0007782A">
        <w:rPr>
          <w:rFonts w:ascii="Garamond" w:hAnsi="Garamond"/>
          <w:sz w:val="24"/>
          <w:szCs w:val="23"/>
        </w:rPr>
        <w:tab/>
      </w:r>
      <w:r w:rsidRPr="0007782A">
        <w:rPr>
          <w:rFonts w:ascii="Garamond" w:hAnsi="Garamond"/>
          <w:sz w:val="24"/>
          <w:szCs w:val="23"/>
        </w:rPr>
        <w:tab/>
      </w:r>
      <w:r w:rsidRPr="0007782A">
        <w:rPr>
          <w:rFonts w:ascii="Garamond" w:hAnsi="Garamond"/>
          <w:sz w:val="24"/>
          <w:szCs w:val="23"/>
        </w:rPr>
        <w:tab/>
        <w:t xml:space="preserve"> </w:t>
      </w:r>
      <w:r w:rsidRPr="0007782A">
        <w:rPr>
          <w:rFonts w:ascii="Garamond" w:hAnsi="Garamond"/>
          <w:sz w:val="24"/>
          <w:szCs w:val="23"/>
        </w:rPr>
        <w:tab/>
      </w:r>
      <w:r w:rsidRPr="0007782A">
        <w:rPr>
          <w:rFonts w:ascii="Garamond" w:hAnsi="Garamond"/>
          <w:sz w:val="24"/>
          <w:szCs w:val="23"/>
        </w:rPr>
        <w:tab/>
      </w:r>
      <w:r w:rsidRPr="0007782A">
        <w:rPr>
          <w:rFonts w:ascii="Garamond" w:hAnsi="Garamond"/>
          <w:sz w:val="24"/>
          <w:szCs w:val="23"/>
        </w:rPr>
        <w:tab/>
      </w:r>
      <w:r w:rsidRPr="0007782A">
        <w:rPr>
          <w:rFonts w:ascii="Garamond" w:hAnsi="Garamond"/>
          <w:sz w:val="24"/>
          <w:szCs w:val="23"/>
        </w:rPr>
        <w:tab/>
        <w:t>Date</w:t>
      </w:r>
    </w:p>
    <w:p w14:paraId="4B2528A5" w14:textId="77777777" w:rsidR="00D733FB" w:rsidRPr="0007782A" w:rsidRDefault="00D733FB" w:rsidP="00D733FB">
      <w:pPr>
        <w:spacing w:after="0"/>
        <w:rPr>
          <w:rFonts w:ascii="Garamond" w:hAnsi="Garamond"/>
          <w:sz w:val="24"/>
          <w:szCs w:val="23"/>
        </w:rPr>
      </w:pPr>
    </w:p>
    <w:p w14:paraId="6B952764" w14:textId="77777777" w:rsidR="00D733FB" w:rsidRPr="0007782A" w:rsidRDefault="00D733FB" w:rsidP="00D733FB">
      <w:pPr>
        <w:spacing w:after="0"/>
        <w:rPr>
          <w:rFonts w:ascii="Garamond" w:hAnsi="Garamond"/>
          <w:sz w:val="24"/>
          <w:szCs w:val="23"/>
        </w:rPr>
      </w:pPr>
      <w:r w:rsidRPr="0007782A">
        <w:rPr>
          <w:rFonts w:ascii="Garamond" w:hAnsi="Garamond"/>
          <w:sz w:val="24"/>
          <w:szCs w:val="23"/>
        </w:rPr>
        <w:t>__________________________________________________________________      ________________</w:t>
      </w:r>
    </w:p>
    <w:p w14:paraId="54152548" w14:textId="77777777" w:rsidR="00D733FB" w:rsidRPr="0007782A" w:rsidRDefault="00D733FB" w:rsidP="00D733FB">
      <w:pPr>
        <w:spacing w:after="0"/>
        <w:rPr>
          <w:rFonts w:ascii="Garamond" w:hAnsi="Garamond"/>
          <w:sz w:val="24"/>
          <w:szCs w:val="23"/>
        </w:rPr>
      </w:pPr>
      <w:r w:rsidRPr="0007782A">
        <w:rPr>
          <w:rFonts w:ascii="Garamond" w:hAnsi="Garamond"/>
          <w:sz w:val="24"/>
          <w:szCs w:val="23"/>
        </w:rPr>
        <w:t xml:space="preserve">County Official (Courthouse Representative) Signature </w:t>
      </w:r>
      <w:r w:rsidRPr="0007782A">
        <w:rPr>
          <w:rFonts w:ascii="Garamond" w:hAnsi="Garamond"/>
          <w:sz w:val="24"/>
          <w:szCs w:val="23"/>
        </w:rPr>
        <w:tab/>
      </w:r>
      <w:r w:rsidRPr="0007782A">
        <w:rPr>
          <w:rFonts w:ascii="Garamond" w:hAnsi="Garamond"/>
          <w:sz w:val="24"/>
          <w:szCs w:val="23"/>
        </w:rPr>
        <w:tab/>
      </w:r>
      <w:r w:rsidRPr="0007782A">
        <w:rPr>
          <w:rFonts w:ascii="Garamond" w:hAnsi="Garamond"/>
          <w:sz w:val="24"/>
          <w:szCs w:val="23"/>
        </w:rPr>
        <w:tab/>
      </w:r>
      <w:r w:rsidRPr="0007782A">
        <w:rPr>
          <w:rFonts w:ascii="Garamond" w:hAnsi="Garamond"/>
          <w:sz w:val="24"/>
          <w:szCs w:val="23"/>
        </w:rPr>
        <w:tab/>
      </w:r>
      <w:r w:rsidRPr="0007782A">
        <w:rPr>
          <w:rFonts w:ascii="Garamond" w:hAnsi="Garamond"/>
          <w:sz w:val="24"/>
          <w:szCs w:val="23"/>
        </w:rPr>
        <w:tab/>
        <w:t>Date</w:t>
      </w:r>
    </w:p>
    <w:p w14:paraId="4A442208" w14:textId="77777777" w:rsidR="00D733FB" w:rsidRPr="00F0105E" w:rsidRDefault="00D733FB" w:rsidP="00D733FB">
      <w:pPr>
        <w:rPr>
          <w:rFonts w:ascii="Garamond" w:hAnsi="Garamond" w:cs="Aparajita"/>
          <w:b/>
          <w:sz w:val="23"/>
          <w:szCs w:val="23"/>
          <w:u w:val="single"/>
        </w:rPr>
      </w:pPr>
    </w:p>
    <w:p w14:paraId="32DA75CF" w14:textId="77777777" w:rsidR="00D733FB" w:rsidRDefault="00D733FB" w:rsidP="00D733FB">
      <w:pPr>
        <w:rPr>
          <w:rFonts w:ascii="Garamond" w:hAnsi="Garamond" w:cs="Aparajita"/>
          <w:b/>
          <w:sz w:val="28"/>
          <w:szCs w:val="23"/>
        </w:rPr>
      </w:pPr>
      <w:r>
        <w:rPr>
          <w:rFonts w:ascii="Garamond" w:hAnsi="Garamond" w:cs="Aparajita"/>
          <w:b/>
          <w:sz w:val="28"/>
          <w:szCs w:val="23"/>
        </w:rPr>
        <w:br w:type="page"/>
      </w:r>
    </w:p>
    <w:p w14:paraId="01E64511" w14:textId="77777777" w:rsidR="00D733FB" w:rsidRPr="0007782A" w:rsidRDefault="00D733FB" w:rsidP="00D733FB">
      <w:pPr>
        <w:rPr>
          <w:rFonts w:ascii="Garamond" w:hAnsi="Garamond" w:cs="Aparajita"/>
          <w:b/>
          <w:sz w:val="28"/>
          <w:szCs w:val="23"/>
        </w:rPr>
      </w:pPr>
      <w:r w:rsidRPr="0007782A">
        <w:rPr>
          <w:rFonts w:ascii="Garamond" w:hAnsi="Garamond" w:cs="Aparajita"/>
          <w:b/>
          <w:sz w:val="28"/>
          <w:szCs w:val="23"/>
        </w:rPr>
        <w:lastRenderedPageBreak/>
        <w:t xml:space="preserve">Section 2: Downtown Questions </w:t>
      </w:r>
    </w:p>
    <w:p w14:paraId="79F45FDC" w14:textId="77777777" w:rsidR="00D733FB" w:rsidRPr="0007782A" w:rsidRDefault="00D733FB" w:rsidP="00D733FB">
      <w:pPr>
        <w:rPr>
          <w:rFonts w:ascii="Garamond" w:hAnsi="Garamond" w:cs="Aparajita"/>
          <w:b/>
          <w:sz w:val="24"/>
          <w:szCs w:val="23"/>
        </w:rPr>
      </w:pPr>
      <w:r w:rsidRPr="0007782A">
        <w:rPr>
          <w:rFonts w:ascii="Garamond" w:hAnsi="Garamond" w:cs="Aparajita"/>
          <w:i/>
          <w:sz w:val="24"/>
          <w:szCs w:val="23"/>
        </w:rPr>
        <w:t>Please complete in a narrative format as an attachment.</w:t>
      </w:r>
    </w:p>
    <w:p w14:paraId="2F0E6E17" w14:textId="77777777" w:rsidR="00D733FB" w:rsidRPr="0007782A" w:rsidRDefault="00D733FB" w:rsidP="00D733FB">
      <w:pPr>
        <w:rPr>
          <w:rFonts w:ascii="Garamond" w:hAnsi="Garamond" w:cs="Aparajita"/>
          <w:b/>
          <w:sz w:val="24"/>
          <w:szCs w:val="23"/>
        </w:rPr>
      </w:pPr>
      <w:r w:rsidRPr="0007782A">
        <w:rPr>
          <w:rFonts w:ascii="Garamond" w:hAnsi="Garamond" w:cs="Aparajita"/>
          <w:b/>
          <w:sz w:val="24"/>
          <w:szCs w:val="23"/>
        </w:rPr>
        <w:t xml:space="preserve">1. Assets. </w:t>
      </w:r>
      <w:r w:rsidRPr="0007782A">
        <w:rPr>
          <w:rFonts w:ascii="Garamond" w:hAnsi="Garamond" w:cs="Aparajita"/>
          <w:sz w:val="24"/>
          <w:szCs w:val="23"/>
        </w:rPr>
        <w:t>This is an asset-based analysis</w:t>
      </w:r>
      <w:r w:rsidRPr="0007782A">
        <w:rPr>
          <w:rFonts w:ascii="Garamond" w:hAnsi="Garamond" w:cs="Aparajita"/>
          <w:b/>
          <w:sz w:val="24"/>
          <w:szCs w:val="23"/>
        </w:rPr>
        <w:t xml:space="preserve">. </w:t>
      </w:r>
      <w:r w:rsidRPr="0007782A">
        <w:rPr>
          <w:rFonts w:ascii="Garamond" w:hAnsi="Garamond" w:cs="Aparajita"/>
          <w:sz w:val="24"/>
          <w:szCs w:val="23"/>
        </w:rPr>
        <w:t>Describe your downtown’s best assets? What opportunities do you believe are currently untapped?</w:t>
      </w:r>
    </w:p>
    <w:p w14:paraId="57A239CD" w14:textId="5A6D8AB3" w:rsidR="00D733FB" w:rsidRPr="0007782A" w:rsidRDefault="00D733FB" w:rsidP="00D733FB">
      <w:pPr>
        <w:rPr>
          <w:rFonts w:ascii="Garamond" w:hAnsi="Garamond" w:cs="Aparajita"/>
          <w:b/>
          <w:sz w:val="24"/>
          <w:szCs w:val="23"/>
        </w:rPr>
      </w:pPr>
      <w:r w:rsidRPr="0007782A">
        <w:rPr>
          <w:rFonts w:ascii="Garamond" w:hAnsi="Garamond" w:cs="Aparajita"/>
          <w:b/>
          <w:sz w:val="24"/>
          <w:szCs w:val="23"/>
        </w:rPr>
        <w:t xml:space="preserve">2. Project and Vision. </w:t>
      </w:r>
      <w:r w:rsidRPr="0007782A">
        <w:rPr>
          <w:rFonts w:ascii="Garamond" w:hAnsi="Garamond" w:cs="Aparajita"/>
          <w:sz w:val="24"/>
          <w:szCs w:val="23"/>
        </w:rPr>
        <w:t xml:space="preserve">Please explain why you believe a Downtown </w:t>
      </w:r>
      <w:r w:rsidR="00613240">
        <w:rPr>
          <w:rFonts w:ascii="Garamond" w:hAnsi="Garamond" w:cs="Aparajita"/>
          <w:sz w:val="24"/>
          <w:szCs w:val="23"/>
        </w:rPr>
        <w:t>Action Plan</w:t>
      </w:r>
      <w:r w:rsidRPr="0007782A">
        <w:rPr>
          <w:rFonts w:ascii="Garamond" w:hAnsi="Garamond" w:cs="Aparajita"/>
          <w:sz w:val="24"/>
          <w:szCs w:val="23"/>
        </w:rPr>
        <w:t xml:space="preserve"> could benefit your downtown? What do you plan to use it for?</w:t>
      </w:r>
    </w:p>
    <w:p w14:paraId="05905853" w14:textId="77777777" w:rsidR="00D733FB" w:rsidRPr="0007782A" w:rsidRDefault="00D733FB" w:rsidP="00D733F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both"/>
        <w:rPr>
          <w:rFonts w:ascii="Garamond" w:hAnsi="Garamond" w:cs="Aparajita"/>
          <w:sz w:val="24"/>
          <w:szCs w:val="23"/>
        </w:rPr>
      </w:pPr>
      <w:r w:rsidRPr="0007782A">
        <w:rPr>
          <w:rFonts w:ascii="Garamond" w:hAnsi="Garamond" w:cs="Aparajita"/>
          <w:b/>
          <w:sz w:val="24"/>
          <w:szCs w:val="23"/>
        </w:rPr>
        <w:t>3. Participation.</w:t>
      </w:r>
      <w:r w:rsidRPr="0007782A">
        <w:rPr>
          <w:rFonts w:ascii="Garamond" w:hAnsi="Garamond" w:cs="Aparajita"/>
          <w:sz w:val="24"/>
          <w:szCs w:val="23"/>
        </w:rPr>
        <w:t xml:space="preserve"> Stakeholder participation is essential. Please list the downtown stakeholders and describe how engaged they currently are in downtown and how you hope a new downtown strategy can meet their needs?</w:t>
      </w:r>
    </w:p>
    <w:p w14:paraId="0D991C61" w14:textId="77777777" w:rsidR="00D733FB" w:rsidRDefault="00D733FB" w:rsidP="00D733F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auto"/>
        <w:rPr>
          <w:rFonts w:ascii="Garamond" w:hAnsi="Garamond" w:cs="Aparajita"/>
          <w:sz w:val="24"/>
          <w:szCs w:val="23"/>
        </w:rPr>
      </w:pPr>
      <w:r w:rsidRPr="0007782A">
        <w:rPr>
          <w:rFonts w:ascii="Garamond" w:hAnsi="Garamond" w:cs="Aparajita"/>
          <w:b/>
          <w:sz w:val="24"/>
          <w:szCs w:val="23"/>
        </w:rPr>
        <w:t>4. Challenges</w:t>
      </w:r>
      <w:r w:rsidRPr="0007782A">
        <w:rPr>
          <w:rFonts w:ascii="Garamond" w:hAnsi="Garamond" w:cs="Aparajita"/>
          <w:sz w:val="24"/>
          <w:szCs w:val="23"/>
        </w:rPr>
        <w:t>. Please describe the major challenges facing your downtown currently that you hope this process can address?</w:t>
      </w:r>
      <w:r w:rsidRPr="0007782A">
        <w:rPr>
          <w:rFonts w:ascii="Garamond" w:hAnsi="Garamond" w:cs="Aparajita"/>
          <w:sz w:val="24"/>
          <w:szCs w:val="23"/>
        </w:rPr>
        <w:br/>
      </w:r>
      <w:r w:rsidRPr="0007782A">
        <w:rPr>
          <w:rFonts w:ascii="Garamond" w:hAnsi="Garamond" w:cs="Aparajita"/>
          <w:sz w:val="24"/>
          <w:szCs w:val="23"/>
        </w:rPr>
        <w:br/>
      </w:r>
      <w:r w:rsidRPr="0007782A">
        <w:rPr>
          <w:rFonts w:ascii="Garamond" w:hAnsi="Garamond" w:cs="Aparajita"/>
          <w:b/>
          <w:sz w:val="24"/>
          <w:szCs w:val="23"/>
        </w:rPr>
        <w:t>5. Financial Resources.</w:t>
      </w:r>
      <w:r w:rsidRPr="0007782A">
        <w:rPr>
          <w:rFonts w:ascii="Garamond" w:hAnsi="Garamond" w:cs="Aparajita"/>
          <w:sz w:val="24"/>
          <w:szCs w:val="23"/>
        </w:rPr>
        <w:t xml:space="preserve"> Public/private financial partnerships are critical to success. Please describe what resources the city will commit for long-term implementation. Are there other partners who could help financially, such as local banks, foundations or community development corporations?</w:t>
      </w:r>
    </w:p>
    <w:p w14:paraId="45E27FDE" w14:textId="77777777" w:rsidR="00D733FB" w:rsidRDefault="00D733FB" w:rsidP="00D733F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auto"/>
        <w:rPr>
          <w:rFonts w:ascii="Garamond" w:hAnsi="Garamond" w:cs="Aparajita"/>
          <w:b/>
          <w:sz w:val="28"/>
          <w:szCs w:val="23"/>
        </w:rPr>
      </w:pPr>
    </w:p>
    <w:p w14:paraId="1D503E31" w14:textId="77777777" w:rsidR="00D733FB" w:rsidRPr="00EB79E9" w:rsidRDefault="00D733FB" w:rsidP="00D733F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auto"/>
        <w:rPr>
          <w:rFonts w:ascii="Garamond" w:hAnsi="Garamond" w:cs="Aparajita"/>
          <w:sz w:val="24"/>
          <w:szCs w:val="23"/>
        </w:rPr>
      </w:pPr>
      <w:r w:rsidRPr="0007782A">
        <w:rPr>
          <w:rFonts w:ascii="Garamond" w:hAnsi="Garamond" w:cs="Aparajita"/>
          <w:b/>
          <w:sz w:val="28"/>
          <w:szCs w:val="23"/>
        </w:rPr>
        <w:t>Section 3: Policies, Incentives and Demographic Data</w:t>
      </w:r>
    </w:p>
    <w:tbl>
      <w:tblPr>
        <w:tblStyle w:val="TableGrid"/>
        <w:tblW w:w="1058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82"/>
      </w:tblGrid>
      <w:tr w:rsidR="00D733FB" w14:paraId="5BAE0C83" w14:textId="77777777" w:rsidTr="00F72262">
        <w:trPr>
          <w:trHeight w:val="847"/>
          <w:jc w:val="center"/>
        </w:trPr>
        <w:tc>
          <w:tcPr>
            <w:tcW w:w="10582" w:type="dxa"/>
            <w:shd w:val="clear" w:color="auto" w:fill="FFFFFF" w:themeFill="background1"/>
            <w:hideMark/>
          </w:tcPr>
          <w:p w14:paraId="2A6EAFC6" w14:textId="77777777" w:rsidR="00D733FB" w:rsidRDefault="00D733FB" w:rsidP="00F72262">
            <w:pPr>
              <w:rPr>
                <w:rFonts w:ascii="Garamond" w:hAnsi="Garamond"/>
                <w:sz w:val="24"/>
                <w:szCs w:val="24"/>
              </w:rPr>
            </w:pPr>
            <w:r>
              <w:rPr>
                <w:rFonts w:ascii="Garamond" w:hAnsi="Garamond"/>
                <w:b/>
                <w:sz w:val="24"/>
                <w:szCs w:val="24"/>
              </w:rPr>
              <w:t xml:space="preserve">Has the city grown in population over the last five to ten years?  </w:t>
            </w:r>
            <w:sdt>
              <w:sdtPr>
                <w:rPr>
                  <w:rFonts w:ascii="Garamond" w:hAnsi="Garamond"/>
                  <w:b/>
                  <w:sz w:val="24"/>
                  <w:szCs w:val="24"/>
                </w:rPr>
                <w:id w:val="566456924"/>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rFonts w:ascii="Garamond" w:hAnsi="Garamond"/>
                <w:sz w:val="24"/>
                <w:szCs w:val="24"/>
              </w:rPr>
              <w:t xml:space="preserve">Yes   </w:t>
            </w:r>
            <w:sdt>
              <w:sdtPr>
                <w:rPr>
                  <w:rFonts w:ascii="Garamond" w:hAnsi="Garamond"/>
                  <w:sz w:val="24"/>
                  <w:szCs w:val="24"/>
                </w:rPr>
                <w:id w:val="-167902605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Garamond" w:hAnsi="Garamond"/>
                <w:sz w:val="24"/>
                <w:szCs w:val="24"/>
              </w:rPr>
              <w:t>No</w:t>
            </w:r>
          </w:p>
          <w:p w14:paraId="735A0DD4" w14:textId="77777777" w:rsidR="00D733FB" w:rsidRDefault="00D733FB" w:rsidP="00F72262">
            <w:pPr>
              <w:rPr>
                <w:rFonts w:ascii="Garamond" w:hAnsi="Garamond"/>
                <w:sz w:val="24"/>
                <w:szCs w:val="24"/>
              </w:rPr>
            </w:pPr>
            <w:r>
              <w:rPr>
                <w:rFonts w:ascii="Garamond" w:hAnsi="Garamond"/>
                <w:sz w:val="24"/>
                <w:szCs w:val="24"/>
              </w:rPr>
              <w:t>City population current:                                     City population 2010:</w:t>
            </w:r>
          </w:p>
          <w:p w14:paraId="60D1621E" w14:textId="77777777" w:rsidR="00D733FB" w:rsidRDefault="00D733FB" w:rsidP="00F72262">
            <w:pPr>
              <w:rPr>
                <w:rFonts w:ascii="Garamond" w:hAnsi="Garamond"/>
                <w:b/>
                <w:sz w:val="24"/>
                <w:szCs w:val="24"/>
              </w:rPr>
            </w:pPr>
            <w:r>
              <w:rPr>
                <w:rFonts w:ascii="Garamond" w:hAnsi="Garamond"/>
                <w:sz w:val="24"/>
                <w:szCs w:val="24"/>
              </w:rPr>
              <w:t>County population current:                                County population 2010:</w:t>
            </w:r>
          </w:p>
        </w:tc>
      </w:tr>
      <w:tr w:rsidR="00D733FB" w14:paraId="0140CAEC" w14:textId="77777777" w:rsidTr="00F72262">
        <w:trPr>
          <w:trHeight w:val="4978"/>
          <w:jc w:val="center"/>
        </w:trPr>
        <w:tc>
          <w:tcPr>
            <w:tcW w:w="10582" w:type="dxa"/>
            <w:shd w:val="clear" w:color="auto" w:fill="FFFFFF" w:themeFill="background1"/>
          </w:tcPr>
          <w:p w14:paraId="3F22E1D8" w14:textId="77777777" w:rsidR="00D733FB" w:rsidRDefault="00D733FB" w:rsidP="00F72262">
            <w:pPr>
              <w:rPr>
                <w:rFonts w:ascii="Garamond" w:hAnsi="Garamond"/>
                <w:b/>
                <w:sz w:val="24"/>
                <w:szCs w:val="24"/>
              </w:rPr>
            </w:pPr>
          </w:p>
          <w:p w14:paraId="383EF6A8" w14:textId="77777777" w:rsidR="00D733FB" w:rsidRDefault="00D733FB" w:rsidP="00F72262">
            <w:pPr>
              <w:rPr>
                <w:rFonts w:ascii="Garamond" w:hAnsi="Garamond"/>
                <w:b/>
                <w:sz w:val="24"/>
                <w:szCs w:val="24"/>
              </w:rPr>
            </w:pPr>
            <w:r>
              <w:rPr>
                <w:rFonts w:ascii="Garamond" w:hAnsi="Garamond"/>
                <w:b/>
                <w:sz w:val="24"/>
                <w:szCs w:val="24"/>
              </w:rPr>
              <w:t xml:space="preserve">Does the city have a master plan for downtown?   </w:t>
            </w:r>
            <w:sdt>
              <w:sdtPr>
                <w:rPr>
                  <w:rFonts w:ascii="Garamond" w:hAnsi="Garamond"/>
                  <w:b/>
                  <w:sz w:val="24"/>
                  <w:szCs w:val="24"/>
                </w:rPr>
                <w:id w:val="-509447035"/>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rFonts w:ascii="Garamond" w:hAnsi="Garamond"/>
                <w:sz w:val="24"/>
                <w:szCs w:val="24"/>
              </w:rPr>
              <w:t xml:space="preserve">Yes   </w:t>
            </w:r>
            <w:sdt>
              <w:sdtPr>
                <w:rPr>
                  <w:rFonts w:ascii="Garamond" w:hAnsi="Garamond"/>
                  <w:sz w:val="24"/>
                  <w:szCs w:val="24"/>
                </w:rPr>
                <w:id w:val="162981948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Garamond" w:hAnsi="Garamond"/>
                <w:sz w:val="24"/>
                <w:szCs w:val="24"/>
              </w:rPr>
              <w:t>No</w:t>
            </w:r>
          </w:p>
          <w:p w14:paraId="6289670B" w14:textId="77777777" w:rsidR="00D733FB" w:rsidRDefault="00D733FB" w:rsidP="00F72262">
            <w:pPr>
              <w:rPr>
                <w:rFonts w:ascii="Garamond" w:hAnsi="Garamond"/>
                <w:sz w:val="24"/>
                <w:szCs w:val="24"/>
              </w:rPr>
            </w:pPr>
            <w:r>
              <w:rPr>
                <w:rFonts w:ascii="Garamond" w:hAnsi="Garamond"/>
                <w:sz w:val="24"/>
                <w:szCs w:val="24"/>
              </w:rPr>
              <w:t>If yes, when was it adopted?</w:t>
            </w:r>
          </w:p>
          <w:p w14:paraId="4C42ECEF" w14:textId="77777777" w:rsidR="00D733FB" w:rsidRDefault="00D733FB" w:rsidP="00F72262">
            <w:pPr>
              <w:rPr>
                <w:rFonts w:ascii="Garamond" w:hAnsi="Garamond"/>
                <w:sz w:val="24"/>
                <w:szCs w:val="24"/>
              </w:rPr>
            </w:pPr>
          </w:p>
          <w:p w14:paraId="3E8861CB" w14:textId="77777777" w:rsidR="00D733FB" w:rsidRDefault="00D733FB" w:rsidP="00F72262">
            <w:pPr>
              <w:rPr>
                <w:rFonts w:ascii="Garamond" w:hAnsi="Garamond"/>
                <w:b/>
                <w:sz w:val="24"/>
                <w:szCs w:val="24"/>
              </w:rPr>
            </w:pPr>
            <w:r>
              <w:rPr>
                <w:rFonts w:ascii="Garamond" w:hAnsi="Garamond"/>
                <w:b/>
                <w:sz w:val="24"/>
                <w:szCs w:val="24"/>
              </w:rPr>
              <w:t xml:space="preserve">Has the downtown been part of a streetscape enhancement project?    </w:t>
            </w:r>
            <w:sdt>
              <w:sdtPr>
                <w:rPr>
                  <w:rFonts w:ascii="Garamond" w:hAnsi="Garamond"/>
                  <w:b/>
                  <w:sz w:val="24"/>
                  <w:szCs w:val="24"/>
                </w:rPr>
                <w:id w:val="-1764525492"/>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rFonts w:ascii="Garamond" w:hAnsi="Garamond"/>
                <w:sz w:val="24"/>
                <w:szCs w:val="24"/>
              </w:rPr>
              <w:t xml:space="preserve">Yes   </w:t>
            </w:r>
            <w:sdt>
              <w:sdtPr>
                <w:rPr>
                  <w:rFonts w:ascii="Garamond" w:hAnsi="Garamond"/>
                  <w:sz w:val="24"/>
                  <w:szCs w:val="24"/>
                </w:rPr>
                <w:id w:val="51034020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Garamond" w:hAnsi="Garamond"/>
                <w:sz w:val="24"/>
                <w:szCs w:val="24"/>
              </w:rPr>
              <w:t>No</w:t>
            </w:r>
            <w:r>
              <w:rPr>
                <w:rFonts w:ascii="Garamond" w:hAnsi="Garamond"/>
                <w:b/>
                <w:sz w:val="24"/>
                <w:szCs w:val="24"/>
              </w:rPr>
              <w:br/>
            </w:r>
            <w:r>
              <w:rPr>
                <w:rFonts w:ascii="Garamond" w:hAnsi="Garamond"/>
                <w:sz w:val="24"/>
                <w:szCs w:val="24"/>
              </w:rPr>
              <w:t>If yes, when and what was the public investment level?</w:t>
            </w:r>
          </w:p>
          <w:p w14:paraId="111C81D7" w14:textId="77777777" w:rsidR="00D733FB" w:rsidRDefault="00D733FB" w:rsidP="00F72262">
            <w:pPr>
              <w:rPr>
                <w:rFonts w:ascii="Garamond" w:hAnsi="Garamond"/>
                <w:b/>
                <w:sz w:val="24"/>
                <w:szCs w:val="24"/>
              </w:rPr>
            </w:pPr>
          </w:p>
          <w:p w14:paraId="0DADC776" w14:textId="77777777" w:rsidR="00D733FB" w:rsidRDefault="00D733FB" w:rsidP="00F72262">
            <w:pPr>
              <w:rPr>
                <w:rFonts w:ascii="Garamond" w:hAnsi="Garamond"/>
                <w:sz w:val="24"/>
                <w:szCs w:val="24"/>
              </w:rPr>
            </w:pPr>
            <w:r>
              <w:rPr>
                <w:rFonts w:ascii="Garamond" w:hAnsi="Garamond"/>
                <w:b/>
                <w:sz w:val="24"/>
                <w:szCs w:val="24"/>
              </w:rPr>
              <w:t xml:space="preserve">Does the city have a historic preservation ordinance in place?   </w:t>
            </w:r>
            <w:sdt>
              <w:sdtPr>
                <w:rPr>
                  <w:rFonts w:ascii="Garamond" w:hAnsi="Garamond"/>
                  <w:b/>
                  <w:sz w:val="24"/>
                  <w:szCs w:val="24"/>
                </w:rPr>
                <w:id w:val="-622300812"/>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rFonts w:ascii="Garamond" w:hAnsi="Garamond"/>
                <w:sz w:val="24"/>
                <w:szCs w:val="24"/>
              </w:rPr>
              <w:t xml:space="preserve">Yes   </w:t>
            </w:r>
            <w:sdt>
              <w:sdtPr>
                <w:rPr>
                  <w:rFonts w:ascii="Garamond" w:hAnsi="Garamond"/>
                  <w:sz w:val="24"/>
                  <w:szCs w:val="24"/>
                </w:rPr>
                <w:id w:val="-102655198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Garamond" w:hAnsi="Garamond"/>
                <w:sz w:val="24"/>
                <w:szCs w:val="24"/>
              </w:rPr>
              <w:t xml:space="preserve">No  </w:t>
            </w:r>
          </w:p>
          <w:p w14:paraId="5EC9AFBD" w14:textId="77777777" w:rsidR="00D733FB" w:rsidRDefault="00D733FB" w:rsidP="00F72262">
            <w:pPr>
              <w:rPr>
                <w:rFonts w:ascii="Garamond" w:hAnsi="Garamond"/>
                <w:sz w:val="24"/>
                <w:szCs w:val="24"/>
              </w:rPr>
            </w:pPr>
          </w:p>
          <w:p w14:paraId="7A67D680" w14:textId="77777777" w:rsidR="00D733FB" w:rsidRDefault="00D733FB" w:rsidP="00F72262">
            <w:pPr>
              <w:rPr>
                <w:rFonts w:ascii="Garamond" w:hAnsi="Garamond"/>
                <w:sz w:val="24"/>
                <w:szCs w:val="24"/>
              </w:rPr>
            </w:pPr>
            <w:r>
              <w:rPr>
                <w:rFonts w:ascii="Garamond" w:hAnsi="Garamond"/>
                <w:b/>
                <w:sz w:val="24"/>
                <w:szCs w:val="24"/>
              </w:rPr>
              <w:t>If so, is there a designated historic district which requires design review in downtown?</w:t>
            </w:r>
            <w:r>
              <w:rPr>
                <w:rFonts w:ascii="Garamond" w:hAnsi="Garamond"/>
                <w:sz w:val="24"/>
                <w:szCs w:val="24"/>
              </w:rPr>
              <w:t xml:space="preserve">    </w:t>
            </w:r>
            <w:sdt>
              <w:sdtPr>
                <w:rPr>
                  <w:rFonts w:ascii="Garamond" w:hAnsi="Garamond"/>
                  <w:b/>
                  <w:sz w:val="24"/>
                  <w:szCs w:val="24"/>
                </w:rPr>
                <w:id w:val="177240521"/>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rFonts w:ascii="Garamond" w:hAnsi="Garamond"/>
                <w:sz w:val="24"/>
                <w:szCs w:val="24"/>
              </w:rPr>
              <w:t xml:space="preserve">Yes   </w:t>
            </w:r>
            <w:sdt>
              <w:sdtPr>
                <w:rPr>
                  <w:rFonts w:ascii="Garamond" w:hAnsi="Garamond"/>
                  <w:sz w:val="24"/>
                  <w:szCs w:val="24"/>
                </w:rPr>
                <w:id w:val="194664707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Garamond" w:hAnsi="Garamond"/>
                <w:sz w:val="24"/>
                <w:szCs w:val="24"/>
              </w:rPr>
              <w:t>No</w:t>
            </w:r>
          </w:p>
          <w:p w14:paraId="7C9CDB77" w14:textId="77777777" w:rsidR="00D733FB" w:rsidRDefault="00D733FB" w:rsidP="00F72262">
            <w:pPr>
              <w:rPr>
                <w:rFonts w:ascii="Garamond" w:hAnsi="Garamond"/>
                <w:sz w:val="24"/>
                <w:szCs w:val="24"/>
              </w:rPr>
            </w:pPr>
          </w:p>
          <w:p w14:paraId="289C64E2" w14:textId="77777777" w:rsidR="00D733FB" w:rsidRDefault="00D733FB" w:rsidP="00F72262">
            <w:pPr>
              <w:rPr>
                <w:rFonts w:ascii="Garamond" w:hAnsi="Garamond"/>
                <w:b/>
                <w:sz w:val="24"/>
                <w:szCs w:val="24"/>
              </w:rPr>
            </w:pPr>
            <w:r>
              <w:rPr>
                <w:rFonts w:ascii="Garamond" w:hAnsi="Garamond"/>
                <w:b/>
                <w:sz w:val="24"/>
                <w:szCs w:val="24"/>
              </w:rPr>
              <w:t>What other overlays or regulatory requirements are in place downtown?</w:t>
            </w:r>
          </w:p>
          <w:p w14:paraId="12D7074C" w14:textId="77777777" w:rsidR="00D733FB" w:rsidRDefault="00D733FB" w:rsidP="00F72262">
            <w:pPr>
              <w:rPr>
                <w:rFonts w:ascii="Garamond" w:hAnsi="Garamond"/>
                <w:sz w:val="24"/>
                <w:szCs w:val="24"/>
              </w:rPr>
            </w:pPr>
          </w:p>
          <w:p w14:paraId="5E3FB63D" w14:textId="77777777" w:rsidR="00D733FB" w:rsidRDefault="00D733FB" w:rsidP="00F72262">
            <w:pPr>
              <w:rPr>
                <w:rFonts w:ascii="Garamond" w:hAnsi="Garamond"/>
                <w:sz w:val="24"/>
                <w:szCs w:val="24"/>
              </w:rPr>
            </w:pPr>
            <w:r>
              <w:rPr>
                <w:rFonts w:ascii="Garamond" w:hAnsi="Garamond"/>
                <w:b/>
                <w:sz w:val="24"/>
                <w:szCs w:val="24"/>
              </w:rPr>
              <w:t xml:space="preserve">What is the average commercial rental rate (per </w:t>
            </w:r>
            <w:proofErr w:type="spellStart"/>
            <w:r>
              <w:rPr>
                <w:rFonts w:ascii="Garamond" w:hAnsi="Garamond"/>
                <w:b/>
                <w:sz w:val="24"/>
                <w:szCs w:val="24"/>
              </w:rPr>
              <w:t>sq</w:t>
            </w:r>
            <w:proofErr w:type="spellEnd"/>
            <w:r>
              <w:rPr>
                <w:rFonts w:ascii="Garamond" w:hAnsi="Garamond"/>
                <w:b/>
                <w:sz w:val="24"/>
                <w:szCs w:val="24"/>
              </w:rPr>
              <w:t xml:space="preserve"> ft) in downtown?</w:t>
            </w:r>
            <w:r>
              <w:rPr>
                <w:rFonts w:ascii="Garamond" w:hAnsi="Garamond"/>
                <w:sz w:val="24"/>
                <w:szCs w:val="24"/>
              </w:rPr>
              <w:t xml:space="preserve">                        </w:t>
            </w:r>
            <w:r>
              <w:rPr>
                <w:rFonts w:ascii="Garamond" w:hAnsi="Garamond"/>
                <w:sz w:val="24"/>
                <w:szCs w:val="24"/>
              </w:rPr>
              <w:br/>
              <w:t>In the rest of the city?</w:t>
            </w:r>
          </w:p>
          <w:p w14:paraId="4D3F34E0" w14:textId="77777777" w:rsidR="00D733FB" w:rsidRDefault="00D733FB" w:rsidP="00F72262">
            <w:pPr>
              <w:rPr>
                <w:rFonts w:ascii="Garamond" w:hAnsi="Garamond"/>
                <w:sz w:val="24"/>
                <w:szCs w:val="24"/>
              </w:rPr>
            </w:pPr>
          </w:p>
          <w:p w14:paraId="0CDC52BD" w14:textId="77777777" w:rsidR="00D733FB" w:rsidRDefault="00D733FB" w:rsidP="00F72262">
            <w:pPr>
              <w:rPr>
                <w:rFonts w:ascii="Garamond" w:hAnsi="Garamond"/>
                <w:sz w:val="24"/>
                <w:szCs w:val="24"/>
              </w:rPr>
            </w:pPr>
            <w:r>
              <w:rPr>
                <w:rFonts w:ascii="Garamond" w:hAnsi="Garamond"/>
                <w:b/>
                <w:sz w:val="24"/>
                <w:szCs w:val="24"/>
              </w:rPr>
              <w:t xml:space="preserve">What is the average residential rental rate (per </w:t>
            </w:r>
            <w:proofErr w:type="spellStart"/>
            <w:r>
              <w:rPr>
                <w:rFonts w:ascii="Garamond" w:hAnsi="Garamond"/>
                <w:b/>
                <w:sz w:val="24"/>
                <w:szCs w:val="24"/>
              </w:rPr>
              <w:t>sq</w:t>
            </w:r>
            <w:proofErr w:type="spellEnd"/>
            <w:r>
              <w:rPr>
                <w:rFonts w:ascii="Garamond" w:hAnsi="Garamond"/>
                <w:b/>
                <w:sz w:val="24"/>
                <w:szCs w:val="24"/>
              </w:rPr>
              <w:t xml:space="preserve"> ft) in downtown?</w:t>
            </w:r>
            <w:r>
              <w:rPr>
                <w:rFonts w:ascii="Garamond" w:hAnsi="Garamond"/>
                <w:sz w:val="24"/>
                <w:szCs w:val="24"/>
              </w:rPr>
              <w:t xml:space="preserve">                         </w:t>
            </w:r>
            <w:r>
              <w:rPr>
                <w:rFonts w:ascii="Garamond" w:hAnsi="Garamond"/>
                <w:sz w:val="24"/>
                <w:szCs w:val="24"/>
              </w:rPr>
              <w:br/>
              <w:t>In the rest of the city?</w:t>
            </w:r>
          </w:p>
          <w:p w14:paraId="7B5EDC92" w14:textId="77777777" w:rsidR="00D733FB" w:rsidRDefault="00D733FB" w:rsidP="00F72262">
            <w:pPr>
              <w:rPr>
                <w:rFonts w:ascii="Garamond" w:hAnsi="Garamond"/>
                <w:sz w:val="24"/>
                <w:szCs w:val="24"/>
              </w:rPr>
            </w:pPr>
          </w:p>
        </w:tc>
      </w:tr>
    </w:tbl>
    <w:p w14:paraId="2DB57935" w14:textId="77777777" w:rsidR="00D733FB" w:rsidRDefault="00D733FB" w:rsidP="00D733FB">
      <w:pPr>
        <w:rPr>
          <w:rFonts w:ascii="Garamond" w:hAnsi="Garamond"/>
          <w:b/>
          <w:sz w:val="24"/>
          <w:szCs w:val="24"/>
        </w:rPr>
        <w:sectPr w:rsidR="00D733FB" w:rsidSect="00EB79E9">
          <w:headerReference w:type="first" r:id="rId14"/>
          <w:pgSz w:w="12240" w:h="15840"/>
          <w:pgMar w:top="720" w:right="720" w:bottom="720" w:left="720" w:header="720" w:footer="432" w:gutter="0"/>
          <w:cols w:space="720"/>
          <w:titlePg/>
          <w:docGrid w:linePitch="360"/>
        </w:sectPr>
      </w:pPr>
    </w:p>
    <w:tbl>
      <w:tblPr>
        <w:tblStyle w:val="TableGrid"/>
        <w:tblW w:w="1058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82"/>
      </w:tblGrid>
      <w:tr w:rsidR="00D733FB" w14:paraId="379602E3" w14:textId="77777777" w:rsidTr="00F72262">
        <w:trPr>
          <w:trHeight w:val="1813"/>
          <w:jc w:val="center"/>
        </w:trPr>
        <w:tc>
          <w:tcPr>
            <w:tcW w:w="10582" w:type="dxa"/>
            <w:shd w:val="clear" w:color="auto" w:fill="FFFFFF" w:themeFill="background1"/>
            <w:hideMark/>
          </w:tcPr>
          <w:p w14:paraId="25F7A5F2" w14:textId="77777777" w:rsidR="00D733FB" w:rsidRDefault="00D733FB" w:rsidP="00F72262">
            <w:pPr>
              <w:rPr>
                <w:rFonts w:ascii="Garamond" w:hAnsi="Garamond"/>
                <w:b/>
                <w:sz w:val="24"/>
                <w:szCs w:val="24"/>
              </w:rPr>
            </w:pPr>
            <w:r>
              <w:rPr>
                <w:rFonts w:ascii="Garamond" w:hAnsi="Garamond"/>
                <w:b/>
                <w:sz w:val="24"/>
                <w:szCs w:val="24"/>
              </w:rPr>
              <w:lastRenderedPageBreak/>
              <w:t>What public funding sources are available to assist with downtown projects (</w:t>
            </w:r>
            <w:r>
              <w:rPr>
                <w:rFonts w:ascii="Garamond" w:hAnsi="Garamond"/>
                <w:b/>
                <w:i/>
                <w:sz w:val="24"/>
                <w:szCs w:val="24"/>
              </w:rPr>
              <w:t>check all that apply</w:t>
            </w:r>
            <w:r>
              <w:rPr>
                <w:rFonts w:ascii="Garamond" w:hAnsi="Garamond"/>
                <w:b/>
                <w:sz w:val="24"/>
                <w:szCs w:val="24"/>
              </w:rPr>
              <w:t>)?</w:t>
            </w:r>
          </w:p>
          <w:p w14:paraId="28A60307" w14:textId="77777777" w:rsidR="00D733FB" w:rsidRDefault="002E4D32" w:rsidP="00F72262">
            <w:pPr>
              <w:rPr>
                <w:rFonts w:ascii="Garamond" w:hAnsi="Garamond"/>
                <w:sz w:val="24"/>
                <w:szCs w:val="24"/>
              </w:rPr>
            </w:pPr>
            <w:sdt>
              <w:sdtPr>
                <w:rPr>
                  <w:rFonts w:ascii="Garamond" w:hAnsi="Garamond"/>
                  <w:sz w:val="24"/>
                  <w:szCs w:val="24"/>
                </w:rPr>
                <w:id w:val="101782280"/>
                <w14:checkbox>
                  <w14:checked w14:val="0"/>
                  <w14:checkedState w14:val="2612" w14:font="MS Gothic"/>
                  <w14:uncheckedState w14:val="2610" w14:font="MS Gothic"/>
                </w14:checkbox>
              </w:sdtPr>
              <w:sdtEndPr/>
              <w:sdtContent>
                <w:r w:rsidR="00D733FB">
                  <w:rPr>
                    <w:rFonts w:ascii="MS Gothic" w:eastAsia="MS Gothic" w:hAnsi="MS Gothic" w:hint="eastAsia"/>
                    <w:sz w:val="24"/>
                    <w:szCs w:val="24"/>
                  </w:rPr>
                  <w:t>☐</w:t>
                </w:r>
              </w:sdtContent>
            </w:sdt>
            <w:r w:rsidR="00D733FB">
              <w:rPr>
                <w:rFonts w:ascii="Garamond" w:hAnsi="Garamond"/>
                <w:sz w:val="24"/>
                <w:szCs w:val="24"/>
              </w:rPr>
              <w:t xml:space="preserve"> Hotel Occupancy Tax </w:t>
            </w:r>
          </w:p>
          <w:p w14:paraId="03CEF807" w14:textId="77777777" w:rsidR="00D733FB" w:rsidRDefault="002E4D32" w:rsidP="00F72262">
            <w:pPr>
              <w:rPr>
                <w:rFonts w:ascii="Garamond" w:hAnsi="Garamond"/>
                <w:sz w:val="24"/>
                <w:szCs w:val="24"/>
              </w:rPr>
            </w:pPr>
            <w:sdt>
              <w:sdtPr>
                <w:rPr>
                  <w:rFonts w:ascii="Garamond" w:hAnsi="Garamond"/>
                  <w:sz w:val="24"/>
                  <w:szCs w:val="24"/>
                </w:rPr>
                <w:id w:val="922609162"/>
                <w14:checkbox>
                  <w14:checked w14:val="0"/>
                  <w14:checkedState w14:val="2612" w14:font="MS Gothic"/>
                  <w14:uncheckedState w14:val="2610" w14:font="MS Gothic"/>
                </w14:checkbox>
              </w:sdtPr>
              <w:sdtEndPr/>
              <w:sdtContent>
                <w:r w:rsidR="00D733FB">
                  <w:rPr>
                    <w:rFonts w:ascii="MS Gothic" w:eastAsia="MS Gothic" w:hAnsi="MS Gothic" w:hint="eastAsia"/>
                    <w:sz w:val="24"/>
                    <w:szCs w:val="24"/>
                  </w:rPr>
                  <w:t>☐</w:t>
                </w:r>
              </w:sdtContent>
            </w:sdt>
            <w:r w:rsidR="00D733FB">
              <w:rPr>
                <w:rFonts w:ascii="Garamond" w:hAnsi="Garamond"/>
                <w:sz w:val="24"/>
                <w:szCs w:val="24"/>
              </w:rPr>
              <w:t xml:space="preserve"> TIF or TIRZ </w:t>
            </w:r>
          </w:p>
          <w:p w14:paraId="360DE385" w14:textId="77777777" w:rsidR="00D733FB" w:rsidRDefault="002E4D32" w:rsidP="00F72262">
            <w:pPr>
              <w:tabs>
                <w:tab w:val="left" w:pos="6660"/>
              </w:tabs>
              <w:rPr>
                <w:rFonts w:ascii="Garamond" w:hAnsi="Garamond"/>
                <w:sz w:val="24"/>
                <w:szCs w:val="24"/>
              </w:rPr>
            </w:pPr>
            <w:sdt>
              <w:sdtPr>
                <w:rPr>
                  <w:rFonts w:ascii="Garamond" w:hAnsi="Garamond"/>
                  <w:sz w:val="24"/>
                  <w:szCs w:val="24"/>
                </w:rPr>
                <w:id w:val="2096664018"/>
                <w14:checkbox>
                  <w14:checked w14:val="0"/>
                  <w14:checkedState w14:val="2612" w14:font="MS Gothic"/>
                  <w14:uncheckedState w14:val="2610" w14:font="MS Gothic"/>
                </w14:checkbox>
              </w:sdtPr>
              <w:sdtEndPr/>
              <w:sdtContent>
                <w:r w:rsidR="00D733FB">
                  <w:rPr>
                    <w:rFonts w:ascii="MS Gothic" w:eastAsia="MS Gothic" w:hAnsi="MS Gothic" w:hint="eastAsia"/>
                    <w:sz w:val="24"/>
                    <w:szCs w:val="24"/>
                  </w:rPr>
                  <w:t>☐</w:t>
                </w:r>
              </w:sdtContent>
            </w:sdt>
            <w:r w:rsidR="00D733FB">
              <w:rPr>
                <w:rFonts w:ascii="Garamond" w:hAnsi="Garamond"/>
                <w:sz w:val="24"/>
                <w:szCs w:val="24"/>
              </w:rPr>
              <w:t xml:space="preserve"> Type A/B EDC Funds </w:t>
            </w:r>
            <w:r w:rsidR="00D733FB">
              <w:rPr>
                <w:rFonts w:ascii="Garamond" w:hAnsi="Garamond"/>
                <w:sz w:val="24"/>
                <w:szCs w:val="24"/>
              </w:rPr>
              <w:tab/>
            </w:r>
          </w:p>
          <w:p w14:paraId="4DDE45A3" w14:textId="77777777" w:rsidR="00D733FB" w:rsidRDefault="002E4D32" w:rsidP="00F72262">
            <w:pPr>
              <w:rPr>
                <w:rFonts w:ascii="Garamond" w:hAnsi="Garamond"/>
                <w:sz w:val="24"/>
                <w:szCs w:val="24"/>
              </w:rPr>
            </w:pPr>
            <w:sdt>
              <w:sdtPr>
                <w:rPr>
                  <w:rFonts w:ascii="Garamond" w:hAnsi="Garamond"/>
                  <w:sz w:val="24"/>
                  <w:szCs w:val="24"/>
                </w:rPr>
                <w:id w:val="346218624"/>
                <w14:checkbox>
                  <w14:checked w14:val="0"/>
                  <w14:checkedState w14:val="2612" w14:font="MS Gothic"/>
                  <w14:uncheckedState w14:val="2610" w14:font="MS Gothic"/>
                </w14:checkbox>
              </w:sdtPr>
              <w:sdtEndPr/>
              <w:sdtContent>
                <w:r w:rsidR="00D733FB">
                  <w:rPr>
                    <w:rFonts w:ascii="MS Gothic" w:eastAsia="MS Gothic" w:hAnsi="MS Gothic" w:hint="eastAsia"/>
                    <w:sz w:val="24"/>
                    <w:szCs w:val="24"/>
                  </w:rPr>
                  <w:t>☐</w:t>
                </w:r>
              </w:sdtContent>
            </w:sdt>
            <w:r w:rsidR="00D733FB">
              <w:rPr>
                <w:rFonts w:ascii="Garamond" w:hAnsi="Garamond"/>
                <w:sz w:val="24"/>
                <w:szCs w:val="24"/>
              </w:rPr>
              <w:t xml:space="preserve"> CDBG</w:t>
            </w:r>
          </w:p>
          <w:p w14:paraId="632257FA" w14:textId="77777777" w:rsidR="00D733FB" w:rsidRDefault="002E4D32" w:rsidP="00F72262">
            <w:pPr>
              <w:rPr>
                <w:rFonts w:ascii="Garamond" w:hAnsi="Garamond"/>
                <w:sz w:val="24"/>
                <w:szCs w:val="24"/>
              </w:rPr>
            </w:pPr>
            <w:sdt>
              <w:sdtPr>
                <w:rPr>
                  <w:rFonts w:ascii="Garamond" w:hAnsi="Garamond"/>
                  <w:sz w:val="24"/>
                  <w:szCs w:val="24"/>
                </w:rPr>
                <w:id w:val="19369058"/>
                <w14:checkbox>
                  <w14:checked w14:val="0"/>
                  <w14:checkedState w14:val="2612" w14:font="MS Gothic"/>
                  <w14:uncheckedState w14:val="2610" w14:font="MS Gothic"/>
                </w14:checkbox>
              </w:sdtPr>
              <w:sdtEndPr/>
              <w:sdtContent>
                <w:r w:rsidR="00D733FB">
                  <w:rPr>
                    <w:rFonts w:ascii="MS Gothic" w:eastAsia="MS Gothic" w:hAnsi="MS Gothic" w:hint="eastAsia"/>
                    <w:sz w:val="24"/>
                    <w:szCs w:val="24"/>
                  </w:rPr>
                  <w:t>☐</w:t>
                </w:r>
              </w:sdtContent>
            </w:sdt>
            <w:r w:rsidR="00D733FB">
              <w:rPr>
                <w:rFonts w:ascii="Garamond" w:hAnsi="Garamond"/>
                <w:sz w:val="24"/>
                <w:szCs w:val="24"/>
              </w:rPr>
              <w:t xml:space="preserve"> Other (Please describe.) </w:t>
            </w:r>
          </w:p>
        </w:tc>
      </w:tr>
      <w:tr w:rsidR="00D733FB" w14:paraId="5DFF4005" w14:textId="77777777" w:rsidTr="00F72262">
        <w:trPr>
          <w:trHeight w:val="3002"/>
          <w:jc w:val="center"/>
        </w:trPr>
        <w:tc>
          <w:tcPr>
            <w:tcW w:w="10582" w:type="dxa"/>
            <w:shd w:val="clear" w:color="auto" w:fill="FFFFFF" w:themeFill="background1"/>
          </w:tcPr>
          <w:p w14:paraId="10F99BFB" w14:textId="77777777" w:rsidR="00D733FB" w:rsidRDefault="00D733FB" w:rsidP="00F72262">
            <w:pPr>
              <w:rPr>
                <w:rFonts w:ascii="Garamond" w:hAnsi="Garamond"/>
                <w:sz w:val="24"/>
                <w:szCs w:val="24"/>
              </w:rPr>
            </w:pPr>
          </w:p>
          <w:p w14:paraId="52E193AC" w14:textId="77777777" w:rsidR="00D733FB" w:rsidRDefault="00D733FB" w:rsidP="00F72262">
            <w:pPr>
              <w:rPr>
                <w:rFonts w:ascii="Garamond" w:hAnsi="Garamond"/>
                <w:b/>
                <w:sz w:val="24"/>
                <w:szCs w:val="24"/>
              </w:rPr>
            </w:pPr>
            <w:r>
              <w:rPr>
                <w:rFonts w:ascii="Garamond" w:hAnsi="Garamond"/>
                <w:b/>
                <w:sz w:val="24"/>
                <w:szCs w:val="24"/>
              </w:rPr>
              <w:t>What financial incentives are available for downtown projects (</w:t>
            </w:r>
            <w:r>
              <w:rPr>
                <w:rFonts w:ascii="Garamond" w:hAnsi="Garamond"/>
                <w:b/>
                <w:i/>
                <w:sz w:val="24"/>
                <w:szCs w:val="24"/>
              </w:rPr>
              <w:t>check all that apply</w:t>
            </w:r>
            <w:r>
              <w:rPr>
                <w:rFonts w:ascii="Garamond" w:hAnsi="Garamond"/>
                <w:b/>
                <w:sz w:val="24"/>
                <w:szCs w:val="24"/>
              </w:rPr>
              <w:t xml:space="preserve">)? </w:t>
            </w:r>
          </w:p>
          <w:p w14:paraId="32EAFCC2" w14:textId="77777777" w:rsidR="00D733FB" w:rsidRDefault="002E4D32" w:rsidP="00F72262">
            <w:pPr>
              <w:rPr>
                <w:rFonts w:ascii="Garamond" w:hAnsi="Garamond"/>
                <w:sz w:val="24"/>
                <w:szCs w:val="24"/>
              </w:rPr>
            </w:pPr>
            <w:sdt>
              <w:sdtPr>
                <w:rPr>
                  <w:rFonts w:ascii="Garamond" w:hAnsi="Garamond"/>
                  <w:sz w:val="24"/>
                  <w:szCs w:val="24"/>
                </w:rPr>
                <w:id w:val="895777844"/>
                <w14:checkbox>
                  <w14:checked w14:val="0"/>
                  <w14:checkedState w14:val="2612" w14:font="MS Gothic"/>
                  <w14:uncheckedState w14:val="2610" w14:font="MS Gothic"/>
                </w14:checkbox>
              </w:sdtPr>
              <w:sdtEndPr/>
              <w:sdtContent>
                <w:r w:rsidR="00D733FB">
                  <w:rPr>
                    <w:rFonts w:ascii="MS Gothic" w:eastAsia="MS Gothic" w:hAnsi="MS Gothic" w:hint="eastAsia"/>
                    <w:sz w:val="24"/>
                    <w:szCs w:val="24"/>
                  </w:rPr>
                  <w:t>☐</w:t>
                </w:r>
              </w:sdtContent>
            </w:sdt>
            <w:r w:rsidR="00D733FB">
              <w:rPr>
                <w:rFonts w:ascii="Garamond" w:hAnsi="Garamond"/>
                <w:sz w:val="24"/>
                <w:szCs w:val="24"/>
              </w:rPr>
              <w:t xml:space="preserve">  Façade grants </w:t>
            </w:r>
          </w:p>
          <w:p w14:paraId="7BEF7F0E" w14:textId="77777777" w:rsidR="00D733FB" w:rsidRDefault="002E4D32" w:rsidP="00F72262">
            <w:pPr>
              <w:rPr>
                <w:rFonts w:ascii="Garamond" w:hAnsi="Garamond"/>
                <w:sz w:val="24"/>
                <w:szCs w:val="24"/>
              </w:rPr>
            </w:pPr>
            <w:sdt>
              <w:sdtPr>
                <w:rPr>
                  <w:rFonts w:ascii="Garamond" w:hAnsi="Garamond"/>
                  <w:sz w:val="24"/>
                  <w:szCs w:val="24"/>
                </w:rPr>
                <w:id w:val="802120783"/>
                <w14:checkbox>
                  <w14:checked w14:val="0"/>
                  <w14:checkedState w14:val="2612" w14:font="MS Gothic"/>
                  <w14:uncheckedState w14:val="2610" w14:font="MS Gothic"/>
                </w14:checkbox>
              </w:sdtPr>
              <w:sdtEndPr/>
              <w:sdtContent>
                <w:r w:rsidR="00D733FB">
                  <w:rPr>
                    <w:rFonts w:ascii="MS Gothic" w:eastAsia="MS Gothic" w:hAnsi="MS Gothic" w:hint="eastAsia"/>
                    <w:sz w:val="24"/>
                    <w:szCs w:val="24"/>
                  </w:rPr>
                  <w:t>☐</w:t>
                </w:r>
              </w:sdtContent>
            </w:sdt>
            <w:r w:rsidR="00D733FB">
              <w:rPr>
                <w:rFonts w:ascii="Garamond" w:hAnsi="Garamond"/>
                <w:sz w:val="24"/>
                <w:szCs w:val="24"/>
              </w:rPr>
              <w:t xml:space="preserve">  Building improvement grants </w:t>
            </w:r>
          </w:p>
          <w:p w14:paraId="2DEA4176" w14:textId="77777777" w:rsidR="00D733FB" w:rsidRDefault="002E4D32" w:rsidP="00F72262">
            <w:pPr>
              <w:rPr>
                <w:rFonts w:ascii="Garamond" w:hAnsi="Garamond"/>
                <w:sz w:val="24"/>
                <w:szCs w:val="24"/>
              </w:rPr>
            </w:pPr>
            <w:sdt>
              <w:sdtPr>
                <w:rPr>
                  <w:rFonts w:ascii="Garamond" w:hAnsi="Garamond"/>
                  <w:sz w:val="24"/>
                  <w:szCs w:val="24"/>
                </w:rPr>
                <w:id w:val="-1905526760"/>
                <w14:checkbox>
                  <w14:checked w14:val="0"/>
                  <w14:checkedState w14:val="2612" w14:font="MS Gothic"/>
                  <w14:uncheckedState w14:val="2610" w14:font="MS Gothic"/>
                </w14:checkbox>
              </w:sdtPr>
              <w:sdtEndPr/>
              <w:sdtContent>
                <w:r w:rsidR="00D733FB">
                  <w:rPr>
                    <w:rFonts w:ascii="MS Gothic" w:eastAsia="MS Gothic" w:hAnsi="MS Gothic" w:hint="eastAsia"/>
                    <w:sz w:val="24"/>
                    <w:szCs w:val="24"/>
                  </w:rPr>
                  <w:t>☐</w:t>
                </w:r>
              </w:sdtContent>
            </w:sdt>
            <w:r w:rsidR="00D733FB">
              <w:rPr>
                <w:rFonts w:ascii="Garamond" w:hAnsi="Garamond"/>
                <w:sz w:val="24"/>
                <w:szCs w:val="24"/>
              </w:rPr>
              <w:t xml:space="preserve">  Sign grants </w:t>
            </w:r>
          </w:p>
          <w:p w14:paraId="0EDE0BA2" w14:textId="77777777" w:rsidR="00D733FB" w:rsidRDefault="002E4D32" w:rsidP="00F72262">
            <w:pPr>
              <w:rPr>
                <w:rFonts w:ascii="Garamond" w:hAnsi="Garamond"/>
                <w:sz w:val="24"/>
                <w:szCs w:val="24"/>
              </w:rPr>
            </w:pPr>
            <w:sdt>
              <w:sdtPr>
                <w:rPr>
                  <w:rFonts w:ascii="Garamond" w:hAnsi="Garamond"/>
                  <w:sz w:val="24"/>
                  <w:szCs w:val="24"/>
                </w:rPr>
                <w:id w:val="685943000"/>
                <w14:checkbox>
                  <w14:checked w14:val="0"/>
                  <w14:checkedState w14:val="2612" w14:font="MS Gothic"/>
                  <w14:uncheckedState w14:val="2610" w14:font="MS Gothic"/>
                </w14:checkbox>
              </w:sdtPr>
              <w:sdtEndPr/>
              <w:sdtContent>
                <w:r w:rsidR="00D733FB">
                  <w:rPr>
                    <w:rFonts w:ascii="MS Gothic" w:eastAsia="MS Gothic" w:hAnsi="MS Gothic" w:hint="eastAsia"/>
                    <w:sz w:val="24"/>
                    <w:szCs w:val="24"/>
                  </w:rPr>
                  <w:t>☐</w:t>
                </w:r>
              </w:sdtContent>
            </w:sdt>
            <w:r w:rsidR="00D733FB">
              <w:rPr>
                <w:rFonts w:ascii="Garamond" w:hAnsi="Garamond"/>
                <w:sz w:val="24"/>
                <w:szCs w:val="24"/>
              </w:rPr>
              <w:t xml:space="preserve">  Development agreements </w:t>
            </w:r>
          </w:p>
          <w:p w14:paraId="77710F6E" w14:textId="77777777" w:rsidR="00D733FB" w:rsidRDefault="002E4D32" w:rsidP="00F72262">
            <w:pPr>
              <w:rPr>
                <w:rFonts w:ascii="Garamond" w:hAnsi="Garamond"/>
                <w:sz w:val="24"/>
                <w:szCs w:val="24"/>
              </w:rPr>
            </w:pPr>
            <w:sdt>
              <w:sdtPr>
                <w:rPr>
                  <w:rFonts w:ascii="Garamond" w:hAnsi="Garamond"/>
                  <w:sz w:val="24"/>
                  <w:szCs w:val="24"/>
                </w:rPr>
                <w:id w:val="-783875657"/>
                <w14:checkbox>
                  <w14:checked w14:val="0"/>
                  <w14:checkedState w14:val="2612" w14:font="MS Gothic"/>
                  <w14:uncheckedState w14:val="2610" w14:font="MS Gothic"/>
                </w14:checkbox>
              </w:sdtPr>
              <w:sdtEndPr/>
              <w:sdtContent>
                <w:r w:rsidR="00D733FB">
                  <w:rPr>
                    <w:rFonts w:ascii="MS Gothic" w:eastAsia="MS Gothic" w:hAnsi="MS Gothic" w:hint="eastAsia"/>
                    <w:sz w:val="24"/>
                    <w:szCs w:val="24"/>
                  </w:rPr>
                  <w:t>☐</w:t>
                </w:r>
              </w:sdtContent>
            </w:sdt>
            <w:r w:rsidR="00D733FB">
              <w:rPr>
                <w:rFonts w:ascii="Garamond" w:hAnsi="Garamond"/>
                <w:sz w:val="24"/>
                <w:szCs w:val="24"/>
              </w:rPr>
              <w:t xml:space="preserve">  Waiver of permit fees </w:t>
            </w:r>
          </w:p>
          <w:p w14:paraId="4769D709" w14:textId="77777777" w:rsidR="00D733FB" w:rsidRDefault="002E4D32" w:rsidP="00F72262">
            <w:pPr>
              <w:rPr>
                <w:rFonts w:ascii="Garamond" w:hAnsi="Garamond"/>
                <w:sz w:val="24"/>
                <w:szCs w:val="24"/>
              </w:rPr>
            </w:pPr>
            <w:sdt>
              <w:sdtPr>
                <w:rPr>
                  <w:rFonts w:ascii="Garamond" w:hAnsi="Garamond"/>
                  <w:sz w:val="24"/>
                  <w:szCs w:val="24"/>
                </w:rPr>
                <w:id w:val="620121619"/>
                <w14:checkbox>
                  <w14:checked w14:val="0"/>
                  <w14:checkedState w14:val="2612" w14:font="MS Gothic"/>
                  <w14:uncheckedState w14:val="2610" w14:font="MS Gothic"/>
                </w14:checkbox>
              </w:sdtPr>
              <w:sdtEndPr/>
              <w:sdtContent>
                <w:r w:rsidR="00D733FB">
                  <w:rPr>
                    <w:rFonts w:ascii="MS Gothic" w:eastAsia="MS Gothic" w:hAnsi="MS Gothic" w:hint="eastAsia"/>
                    <w:sz w:val="24"/>
                    <w:szCs w:val="24"/>
                  </w:rPr>
                  <w:t>☐</w:t>
                </w:r>
              </w:sdtContent>
            </w:sdt>
            <w:r w:rsidR="00D733FB">
              <w:rPr>
                <w:rFonts w:ascii="Garamond" w:hAnsi="Garamond"/>
                <w:sz w:val="24"/>
                <w:szCs w:val="24"/>
              </w:rPr>
              <w:t xml:space="preserve">  Low interest loans </w:t>
            </w:r>
          </w:p>
          <w:p w14:paraId="426B59A6" w14:textId="77777777" w:rsidR="00D733FB" w:rsidRDefault="002E4D32" w:rsidP="00F72262">
            <w:pPr>
              <w:rPr>
                <w:rFonts w:ascii="Garamond" w:hAnsi="Garamond"/>
                <w:sz w:val="24"/>
                <w:szCs w:val="24"/>
              </w:rPr>
            </w:pPr>
            <w:sdt>
              <w:sdtPr>
                <w:rPr>
                  <w:rFonts w:ascii="Garamond" w:hAnsi="Garamond"/>
                  <w:sz w:val="24"/>
                  <w:szCs w:val="24"/>
                </w:rPr>
                <w:id w:val="-1834830097"/>
                <w14:checkbox>
                  <w14:checked w14:val="0"/>
                  <w14:checkedState w14:val="2612" w14:font="MS Gothic"/>
                  <w14:uncheckedState w14:val="2610" w14:font="MS Gothic"/>
                </w14:checkbox>
              </w:sdtPr>
              <w:sdtEndPr/>
              <w:sdtContent>
                <w:r w:rsidR="00D733FB">
                  <w:rPr>
                    <w:rFonts w:ascii="MS Gothic" w:eastAsia="MS Gothic" w:hAnsi="MS Gothic" w:hint="eastAsia"/>
                    <w:sz w:val="24"/>
                    <w:szCs w:val="24"/>
                  </w:rPr>
                  <w:t>☐</w:t>
                </w:r>
              </w:sdtContent>
            </w:sdt>
            <w:r w:rsidR="00D733FB">
              <w:rPr>
                <w:rFonts w:ascii="Garamond" w:hAnsi="Garamond"/>
                <w:sz w:val="24"/>
                <w:szCs w:val="24"/>
              </w:rPr>
              <w:t xml:space="preserve">  Tax abatement </w:t>
            </w:r>
          </w:p>
          <w:p w14:paraId="2B5B05EE" w14:textId="77777777" w:rsidR="00D733FB" w:rsidRDefault="002E4D32" w:rsidP="00F72262">
            <w:pPr>
              <w:rPr>
                <w:rFonts w:ascii="Garamond" w:hAnsi="Garamond"/>
                <w:sz w:val="24"/>
                <w:szCs w:val="24"/>
              </w:rPr>
            </w:pPr>
            <w:sdt>
              <w:sdtPr>
                <w:rPr>
                  <w:rFonts w:ascii="Garamond" w:hAnsi="Garamond"/>
                  <w:sz w:val="24"/>
                  <w:szCs w:val="24"/>
                </w:rPr>
                <w:id w:val="1643228085"/>
                <w14:checkbox>
                  <w14:checked w14:val="0"/>
                  <w14:checkedState w14:val="2612" w14:font="MS Gothic"/>
                  <w14:uncheckedState w14:val="2610" w14:font="MS Gothic"/>
                </w14:checkbox>
              </w:sdtPr>
              <w:sdtEndPr/>
              <w:sdtContent>
                <w:r w:rsidR="00D733FB">
                  <w:rPr>
                    <w:rFonts w:ascii="MS Gothic" w:eastAsia="MS Gothic" w:hAnsi="MS Gothic" w:hint="eastAsia"/>
                    <w:sz w:val="24"/>
                    <w:szCs w:val="24"/>
                  </w:rPr>
                  <w:t>☐</w:t>
                </w:r>
              </w:sdtContent>
            </w:sdt>
            <w:r w:rsidR="00D733FB">
              <w:rPr>
                <w:rFonts w:ascii="Garamond" w:hAnsi="Garamond"/>
                <w:sz w:val="24"/>
                <w:szCs w:val="24"/>
              </w:rPr>
              <w:t xml:space="preserve">  Other (Please describe.)</w:t>
            </w:r>
          </w:p>
        </w:tc>
      </w:tr>
      <w:tr w:rsidR="00D733FB" w14:paraId="6F4E7344" w14:textId="77777777" w:rsidTr="00F72262">
        <w:trPr>
          <w:trHeight w:val="1961"/>
          <w:jc w:val="center"/>
        </w:trPr>
        <w:tc>
          <w:tcPr>
            <w:tcW w:w="10582" w:type="dxa"/>
            <w:shd w:val="clear" w:color="auto" w:fill="FFFFFF" w:themeFill="background1"/>
          </w:tcPr>
          <w:p w14:paraId="2447E160" w14:textId="77777777" w:rsidR="00D733FB" w:rsidRDefault="00D733FB" w:rsidP="00F72262">
            <w:pPr>
              <w:rPr>
                <w:rFonts w:ascii="Garamond" w:hAnsi="Garamond"/>
                <w:b/>
                <w:sz w:val="24"/>
                <w:szCs w:val="24"/>
              </w:rPr>
            </w:pPr>
          </w:p>
          <w:p w14:paraId="749DE661" w14:textId="77777777" w:rsidR="00D733FB" w:rsidRDefault="00D733FB" w:rsidP="00F72262">
            <w:pPr>
              <w:rPr>
                <w:rFonts w:ascii="Garamond" w:hAnsi="Garamond"/>
                <w:sz w:val="24"/>
                <w:szCs w:val="24"/>
              </w:rPr>
            </w:pPr>
            <w:r>
              <w:rPr>
                <w:rFonts w:ascii="Garamond" w:hAnsi="Garamond"/>
                <w:b/>
                <w:sz w:val="24"/>
                <w:szCs w:val="24"/>
              </w:rPr>
              <w:t>Has the city or other partner completed a retail market analysis for downtown?</w:t>
            </w:r>
            <w:r>
              <w:rPr>
                <w:rFonts w:ascii="Garamond" w:hAnsi="Garamond"/>
                <w:sz w:val="24"/>
                <w:szCs w:val="24"/>
              </w:rPr>
              <w:t xml:space="preserve">  </w:t>
            </w:r>
            <w:sdt>
              <w:sdtPr>
                <w:rPr>
                  <w:rFonts w:ascii="Garamond" w:hAnsi="Garamond"/>
                  <w:b/>
                  <w:sz w:val="24"/>
                  <w:szCs w:val="24"/>
                </w:rPr>
                <w:id w:val="-1969417612"/>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rFonts w:ascii="Garamond" w:hAnsi="Garamond"/>
                <w:sz w:val="24"/>
                <w:szCs w:val="24"/>
              </w:rPr>
              <w:t xml:space="preserve">Yes   </w:t>
            </w:r>
            <w:sdt>
              <w:sdtPr>
                <w:rPr>
                  <w:rFonts w:ascii="Garamond" w:hAnsi="Garamond"/>
                  <w:sz w:val="24"/>
                  <w:szCs w:val="24"/>
                </w:rPr>
                <w:id w:val="81198121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Garamond" w:hAnsi="Garamond"/>
                <w:sz w:val="24"/>
                <w:szCs w:val="24"/>
              </w:rPr>
              <w:t>No</w:t>
            </w:r>
          </w:p>
          <w:p w14:paraId="689C1484" w14:textId="77777777" w:rsidR="00D733FB" w:rsidRDefault="00D733FB" w:rsidP="00F72262">
            <w:pPr>
              <w:rPr>
                <w:rFonts w:ascii="Garamond" w:hAnsi="Garamond"/>
                <w:sz w:val="24"/>
                <w:szCs w:val="24"/>
              </w:rPr>
            </w:pPr>
            <w:r>
              <w:rPr>
                <w:rFonts w:ascii="Garamond" w:hAnsi="Garamond"/>
                <w:sz w:val="24"/>
                <w:szCs w:val="24"/>
              </w:rPr>
              <w:t>If yes, when and by whom?</w:t>
            </w:r>
          </w:p>
          <w:p w14:paraId="46CC00C4" w14:textId="77777777" w:rsidR="00D733FB" w:rsidRDefault="00D733FB" w:rsidP="00F72262">
            <w:pPr>
              <w:rPr>
                <w:rFonts w:ascii="Garamond" w:hAnsi="Garamond"/>
                <w:b/>
                <w:sz w:val="24"/>
                <w:szCs w:val="24"/>
              </w:rPr>
            </w:pPr>
          </w:p>
          <w:p w14:paraId="1B463FDD" w14:textId="77777777" w:rsidR="00D733FB" w:rsidRDefault="00D733FB" w:rsidP="00F72262">
            <w:pPr>
              <w:rPr>
                <w:rFonts w:ascii="Garamond" w:hAnsi="Garamond"/>
                <w:sz w:val="24"/>
                <w:szCs w:val="24"/>
              </w:rPr>
            </w:pPr>
            <w:r>
              <w:rPr>
                <w:rFonts w:ascii="Garamond" w:hAnsi="Garamond"/>
                <w:b/>
                <w:sz w:val="24"/>
                <w:szCs w:val="24"/>
              </w:rPr>
              <w:t>Has the city or other partner completed a residential market analysis for downtown?</w:t>
            </w:r>
            <w:r>
              <w:rPr>
                <w:rFonts w:ascii="Garamond" w:hAnsi="Garamond"/>
                <w:sz w:val="24"/>
                <w:szCs w:val="24"/>
              </w:rPr>
              <w:t xml:space="preserve">  </w:t>
            </w:r>
            <w:sdt>
              <w:sdtPr>
                <w:rPr>
                  <w:rFonts w:ascii="Garamond" w:hAnsi="Garamond"/>
                  <w:b/>
                  <w:sz w:val="24"/>
                  <w:szCs w:val="24"/>
                </w:rPr>
                <w:id w:val="-1400512559"/>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rFonts w:ascii="Garamond" w:hAnsi="Garamond"/>
                <w:sz w:val="24"/>
                <w:szCs w:val="24"/>
              </w:rPr>
              <w:t xml:space="preserve">Yes   </w:t>
            </w:r>
            <w:sdt>
              <w:sdtPr>
                <w:rPr>
                  <w:rFonts w:ascii="Garamond" w:hAnsi="Garamond"/>
                  <w:sz w:val="24"/>
                  <w:szCs w:val="24"/>
                </w:rPr>
                <w:id w:val="-131794962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Garamond" w:hAnsi="Garamond"/>
                <w:sz w:val="24"/>
                <w:szCs w:val="24"/>
              </w:rPr>
              <w:t>No</w:t>
            </w:r>
          </w:p>
          <w:p w14:paraId="710CC0E6" w14:textId="77777777" w:rsidR="00D733FB" w:rsidRDefault="00D733FB" w:rsidP="00F72262">
            <w:pPr>
              <w:rPr>
                <w:rFonts w:ascii="Garamond" w:hAnsi="Garamond"/>
                <w:sz w:val="24"/>
                <w:szCs w:val="24"/>
              </w:rPr>
            </w:pPr>
            <w:r>
              <w:rPr>
                <w:rFonts w:ascii="Garamond" w:hAnsi="Garamond"/>
                <w:sz w:val="24"/>
                <w:szCs w:val="24"/>
              </w:rPr>
              <w:t>If yes, when and by whom?</w:t>
            </w:r>
          </w:p>
          <w:p w14:paraId="11511990" w14:textId="77777777" w:rsidR="00D733FB" w:rsidRDefault="00D733FB" w:rsidP="00F72262">
            <w:pPr>
              <w:rPr>
                <w:rFonts w:ascii="Garamond" w:hAnsi="Garamond"/>
                <w:b/>
                <w:sz w:val="24"/>
                <w:szCs w:val="24"/>
              </w:rPr>
            </w:pPr>
          </w:p>
        </w:tc>
      </w:tr>
      <w:tr w:rsidR="00D733FB" w14:paraId="7C16A0D2" w14:textId="77777777" w:rsidTr="00F72262">
        <w:trPr>
          <w:trHeight w:val="1634"/>
          <w:jc w:val="center"/>
        </w:trPr>
        <w:tc>
          <w:tcPr>
            <w:tcW w:w="10582" w:type="dxa"/>
            <w:shd w:val="clear" w:color="auto" w:fill="FFFFFF" w:themeFill="background1"/>
            <w:hideMark/>
          </w:tcPr>
          <w:p w14:paraId="2FA8DC42" w14:textId="77777777" w:rsidR="00D733FB" w:rsidRDefault="00D733FB" w:rsidP="00F72262">
            <w:pPr>
              <w:rPr>
                <w:rFonts w:ascii="Garamond" w:hAnsi="Garamond"/>
                <w:sz w:val="24"/>
                <w:szCs w:val="24"/>
              </w:rPr>
            </w:pPr>
            <w:r>
              <w:rPr>
                <w:rFonts w:ascii="Garamond" w:hAnsi="Garamond"/>
                <w:b/>
                <w:sz w:val="24"/>
                <w:szCs w:val="24"/>
              </w:rPr>
              <w:t xml:space="preserve">Are there other regulatory barriers or other policy challenges that you feel are deterring downtown investment? </w:t>
            </w:r>
            <w:sdt>
              <w:sdtPr>
                <w:rPr>
                  <w:rFonts w:ascii="Garamond" w:hAnsi="Garamond"/>
                  <w:b/>
                  <w:sz w:val="24"/>
                  <w:szCs w:val="24"/>
                </w:rPr>
                <w:id w:val="1369340379"/>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rFonts w:ascii="Garamond" w:hAnsi="Garamond"/>
                <w:sz w:val="24"/>
                <w:szCs w:val="24"/>
              </w:rPr>
              <w:t xml:space="preserve">Yes   </w:t>
            </w:r>
            <w:sdt>
              <w:sdtPr>
                <w:rPr>
                  <w:rFonts w:ascii="Garamond" w:hAnsi="Garamond"/>
                  <w:sz w:val="24"/>
                  <w:szCs w:val="24"/>
                </w:rPr>
                <w:id w:val="74222192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Garamond" w:hAnsi="Garamond"/>
                <w:sz w:val="24"/>
                <w:szCs w:val="24"/>
              </w:rPr>
              <w:t xml:space="preserve">No  </w:t>
            </w:r>
            <w:r>
              <w:rPr>
                <w:rFonts w:ascii="Garamond" w:hAnsi="Garamond"/>
                <w:sz w:val="24"/>
                <w:szCs w:val="24"/>
              </w:rPr>
              <w:br/>
              <w:t>If yes, please describe.</w:t>
            </w:r>
          </w:p>
        </w:tc>
      </w:tr>
    </w:tbl>
    <w:p w14:paraId="0B24981F" w14:textId="77777777" w:rsidR="000740E1" w:rsidRDefault="002E4D32"/>
    <w:sectPr w:rsidR="000740E1" w:rsidSect="00D733FB">
      <w:footerReference w:type="default" r:id="rId15"/>
      <w:pgSz w:w="12240" w:h="15840"/>
      <w:pgMar w:top="1440" w:right="1440" w:bottom="1440" w:left="144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2009DC" w14:textId="77777777" w:rsidR="00D733FB" w:rsidRDefault="00D733FB" w:rsidP="00D733FB">
      <w:pPr>
        <w:spacing w:after="0" w:line="240" w:lineRule="auto"/>
      </w:pPr>
      <w:r>
        <w:separator/>
      </w:r>
    </w:p>
  </w:endnote>
  <w:endnote w:type="continuationSeparator" w:id="0">
    <w:p w14:paraId="7ADD914D" w14:textId="77777777" w:rsidR="00D733FB" w:rsidRDefault="00D733FB" w:rsidP="00D733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parajita">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CB7B2" w14:textId="10E07DA4" w:rsidR="00EB79E9" w:rsidRPr="00B22577" w:rsidRDefault="00D733FB" w:rsidP="00B22577">
    <w:pPr>
      <w:pStyle w:val="Footer"/>
      <w:jc w:val="right"/>
      <w:rPr>
        <w:color w:val="808080" w:themeColor="background1" w:themeShade="80"/>
        <w:sz w:val="22"/>
      </w:rPr>
    </w:pPr>
    <w:r w:rsidRPr="00B22577">
      <w:rPr>
        <w:rFonts w:ascii="Garamond" w:hAnsi="Garamond"/>
        <w:color w:val="808080" w:themeColor="background1" w:themeShade="80"/>
        <w:sz w:val="22"/>
      </w:rPr>
      <w:t xml:space="preserve">Page | </w:t>
    </w:r>
    <w:r w:rsidRPr="00B22577">
      <w:rPr>
        <w:rFonts w:ascii="Garamond" w:hAnsi="Garamond"/>
        <w:color w:val="808080" w:themeColor="background1" w:themeShade="80"/>
        <w:sz w:val="22"/>
      </w:rPr>
      <w:fldChar w:fldCharType="begin"/>
    </w:r>
    <w:r w:rsidRPr="00B22577">
      <w:rPr>
        <w:rFonts w:ascii="Garamond" w:hAnsi="Garamond"/>
        <w:color w:val="808080" w:themeColor="background1" w:themeShade="80"/>
        <w:sz w:val="22"/>
      </w:rPr>
      <w:instrText xml:space="preserve"> PAGE   \* MERGEFORMAT </w:instrText>
    </w:r>
    <w:r w:rsidRPr="00B22577">
      <w:rPr>
        <w:rFonts w:ascii="Garamond" w:hAnsi="Garamond"/>
        <w:color w:val="808080" w:themeColor="background1" w:themeShade="80"/>
        <w:sz w:val="22"/>
      </w:rPr>
      <w:fldChar w:fldCharType="separate"/>
    </w:r>
    <w:r>
      <w:rPr>
        <w:rFonts w:ascii="Garamond" w:hAnsi="Garamond"/>
        <w:noProof/>
        <w:color w:val="808080" w:themeColor="background1" w:themeShade="80"/>
        <w:sz w:val="22"/>
      </w:rPr>
      <w:t>3</w:t>
    </w:r>
    <w:r w:rsidRPr="00B22577">
      <w:rPr>
        <w:rFonts w:ascii="Garamond" w:hAnsi="Garamond"/>
        <w:noProof/>
        <w:color w:val="808080" w:themeColor="background1" w:themeShade="80"/>
        <w:sz w:val="22"/>
      </w:rPr>
      <w:fldChar w:fldCharType="end"/>
    </w:r>
    <w:r w:rsidRPr="00B22577">
      <w:rPr>
        <w:rFonts w:ascii="Garamond" w:hAnsi="Garamond"/>
        <w:noProof/>
        <w:color w:val="808080" w:themeColor="background1" w:themeShade="80"/>
        <w:sz w:val="22"/>
      </w:rPr>
      <w:t xml:space="preserve"> </w:t>
    </w:r>
    <w:r w:rsidRPr="00B22577">
      <w:rPr>
        <w:rFonts w:ascii="Garamond" w:hAnsi="Garamond"/>
        <w:color w:val="808080" w:themeColor="background1" w:themeShade="80"/>
        <w:sz w:val="22"/>
      </w:rPr>
      <w:t>| TSI Application/</w:t>
    </w:r>
    <w:r w:rsidR="00613240">
      <w:rPr>
        <w:rFonts w:ascii="Garamond" w:hAnsi="Garamond"/>
        <w:color w:val="808080" w:themeColor="background1" w:themeShade="80"/>
        <w:sz w:val="22"/>
      </w:rPr>
      <w:t>March 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22127" w14:textId="190CAD20" w:rsidR="00BA76E8" w:rsidRPr="00D733FB" w:rsidRDefault="00D733FB" w:rsidP="009B18D8">
    <w:pPr>
      <w:pStyle w:val="Footer"/>
      <w:jc w:val="right"/>
      <w:rPr>
        <w:color w:val="808080" w:themeColor="background1" w:themeShade="80"/>
        <w:sz w:val="22"/>
        <w:szCs w:val="22"/>
      </w:rPr>
    </w:pPr>
    <w:r w:rsidRPr="00D733FB">
      <w:rPr>
        <w:rFonts w:ascii="Garamond" w:hAnsi="Garamond" w:cs="Aparajita"/>
        <w:color w:val="808080" w:themeColor="background1" w:themeShade="80"/>
        <w:sz w:val="22"/>
        <w:szCs w:val="22"/>
      </w:rPr>
      <w:t xml:space="preserve">Page | </w:t>
    </w:r>
    <w:r w:rsidRPr="00D733FB">
      <w:rPr>
        <w:rFonts w:ascii="Garamond" w:hAnsi="Garamond" w:cs="Aparajita"/>
        <w:color w:val="808080" w:themeColor="background1" w:themeShade="80"/>
        <w:sz w:val="22"/>
        <w:szCs w:val="22"/>
      </w:rPr>
      <w:fldChar w:fldCharType="begin"/>
    </w:r>
    <w:r w:rsidRPr="00D733FB">
      <w:rPr>
        <w:rFonts w:ascii="Garamond" w:hAnsi="Garamond" w:cs="Aparajita"/>
        <w:color w:val="808080" w:themeColor="background1" w:themeShade="80"/>
        <w:sz w:val="22"/>
        <w:szCs w:val="22"/>
      </w:rPr>
      <w:instrText xml:space="preserve"> PAGE   \* MERGEFORMAT </w:instrText>
    </w:r>
    <w:r w:rsidRPr="00D733FB">
      <w:rPr>
        <w:rFonts w:ascii="Garamond" w:hAnsi="Garamond" w:cs="Aparajita"/>
        <w:color w:val="808080" w:themeColor="background1" w:themeShade="80"/>
        <w:sz w:val="22"/>
        <w:szCs w:val="22"/>
      </w:rPr>
      <w:fldChar w:fldCharType="separate"/>
    </w:r>
    <w:r>
      <w:rPr>
        <w:rFonts w:ascii="Garamond" w:hAnsi="Garamond" w:cs="Aparajita"/>
        <w:noProof/>
        <w:color w:val="808080" w:themeColor="background1" w:themeShade="80"/>
        <w:sz w:val="22"/>
        <w:szCs w:val="22"/>
      </w:rPr>
      <w:t>1</w:t>
    </w:r>
    <w:r w:rsidRPr="00D733FB">
      <w:rPr>
        <w:rFonts w:ascii="Garamond" w:hAnsi="Garamond" w:cs="Aparajita"/>
        <w:noProof/>
        <w:color w:val="808080" w:themeColor="background1" w:themeShade="80"/>
        <w:sz w:val="22"/>
        <w:szCs w:val="22"/>
      </w:rPr>
      <w:fldChar w:fldCharType="end"/>
    </w:r>
    <w:r w:rsidRPr="00D733FB">
      <w:rPr>
        <w:rFonts w:ascii="Garamond" w:hAnsi="Garamond" w:cs="Aparajita"/>
        <w:noProof/>
        <w:color w:val="808080" w:themeColor="background1" w:themeShade="80"/>
        <w:sz w:val="22"/>
        <w:szCs w:val="22"/>
      </w:rPr>
      <w:t xml:space="preserve"> </w:t>
    </w:r>
    <w:r w:rsidRPr="00D733FB">
      <w:rPr>
        <w:rFonts w:ascii="Garamond" w:hAnsi="Garamond" w:cs="Aparajita"/>
        <w:color w:val="808080" w:themeColor="background1" w:themeShade="80"/>
        <w:sz w:val="22"/>
        <w:szCs w:val="22"/>
      </w:rPr>
      <w:t>| TSI Application/</w:t>
    </w:r>
    <w:r w:rsidR="00613240">
      <w:rPr>
        <w:rFonts w:ascii="Garamond" w:hAnsi="Garamond" w:cs="Aparajita"/>
        <w:color w:val="808080" w:themeColor="background1" w:themeShade="80"/>
        <w:sz w:val="22"/>
        <w:szCs w:val="22"/>
      </w:rPr>
      <w:t>March 2018</w:t>
    </w:r>
  </w:p>
  <w:p w14:paraId="415E9575" w14:textId="77777777" w:rsidR="00BA76E8" w:rsidRDefault="002E4D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C1C81" w14:textId="77777777" w:rsidR="00D733FB" w:rsidRPr="00D733FB" w:rsidRDefault="00D733FB" w:rsidP="00D733FB">
    <w:pPr>
      <w:pStyle w:val="Footer"/>
    </w:pPr>
    <w:r>
      <w:rPr>
        <w:noProof/>
      </w:rPr>
      <w:drawing>
        <wp:inline distT="0" distB="0" distL="0" distR="0" wp14:anchorId="46119A8A" wp14:editId="2C626990">
          <wp:extent cx="6019800" cy="120967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21409" cy="120999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EC8C3F" w14:textId="77777777" w:rsidR="00D733FB" w:rsidRDefault="00D733FB" w:rsidP="00D733FB">
      <w:pPr>
        <w:spacing w:after="0" w:line="240" w:lineRule="auto"/>
      </w:pPr>
      <w:r>
        <w:separator/>
      </w:r>
    </w:p>
  </w:footnote>
  <w:footnote w:type="continuationSeparator" w:id="0">
    <w:p w14:paraId="08EFE8D5" w14:textId="77777777" w:rsidR="00D733FB" w:rsidRDefault="00D733FB" w:rsidP="00D733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9DFC8" w14:textId="77777777" w:rsidR="006D23EC" w:rsidRDefault="00D733FB">
    <w:pPr>
      <w:pStyle w:val="Header"/>
    </w:pPr>
    <w:r>
      <w:rPr>
        <w:noProof/>
        <w:snapToGrid/>
      </w:rPr>
      <w:drawing>
        <wp:inline distT="0" distB="0" distL="0" distR="0" wp14:anchorId="45D4CFCB" wp14:editId="10346BA0">
          <wp:extent cx="6858000" cy="457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c_header_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0" cy="4572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362BA" w14:textId="77777777" w:rsidR="007D1623" w:rsidRDefault="002E4D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DF7A6C"/>
    <w:multiLevelType w:val="hybridMultilevel"/>
    <w:tmpl w:val="C0503B36"/>
    <w:lvl w:ilvl="0" w:tplc="A1AE0CC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3FB"/>
    <w:rsid w:val="000F5DA0"/>
    <w:rsid w:val="00613240"/>
    <w:rsid w:val="006449FA"/>
    <w:rsid w:val="007235E0"/>
    <w:rsid w:val="009B1C5E"/>
    <w:rsid w:val="00D733FB"/>
    <w:rsid w:val="00E15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BD9052"/>
  <w15:chartTrackingRefBased/>
  <w15:docId w15:val="{1B049045-D75F-4556-8F68-93E85B08E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33FB"/>
  </w:style>
  <w:style w:type="paragraph" w:styleId="Heading1">
    <w:name w:val="heading 1"/>
    <w:basedOn w:val="Normal"/>
    <w:next w:val="Normal"/>
    <w:link w:val="Heading1Char"/>
    <w:uiPriority w:val="9"/>
    <w:qFormat/>
    <w:rsid w:val="00E15E73"/>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E15E73"/>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E15E73"/>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E15E73"/>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E15E73"/>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E15E73"/>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15E73"/>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15E73"/>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15E73"/>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5E73"/>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E15E73"/>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E15E73"/>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E15E73"/>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E15E73"/>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E15E73"/>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15E73"/>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15E73"/>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15E73"/>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E15E73"/>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E15E73"/>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E15E73"/>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E15E73"/>
    <w:rPr>
      <w:rFonts w:asciiTheme="majorHAnsi" w:eastAsiaTheme="majorEastAsia" w:hAnsiTheme="majorHAnsi" w:cstheme="majorBidi"/>
      <w:i/>
      <w:iCs/>
      <w:spacing w:val="13"/>
      <w:sz w:val="24"/>
      <w:szCs w:val="24"/>
    </w:rPr>
  </w:style>
  <w:style w:type="character" w:styleId="Strong">
    <w:name w:val="Strong"/>
    <w:uiPriority w:val="22"/>
    <w:qFormat/>
    <w:rsid w:val="00E15E73"/>
    <w:rPr>
      <w:b/>
      <w:bCs/>
    </w:rPr>
  </w:style>
  <w:style w:type="character" w:styleId="Emphasis">
    <w:name w:val="Emphasis"/>
    <w:uiPriority w:val="20"/>
    <w:qFormat/>
    <w:rsid w:val="00E15E73"/>
    <w:rPr>
      <w:b/>
      <w:bCs/>
      <w:i/>
      <w:iCs/>
      <w:spacing w:val="10"/>
      <w:bdr w:val="none" w:sz="0" w:space="0" w:color="auto"/>
      <w:shd w:val="clear" w:color="auto" w:fill="auto"/>
    </w:rPr>
  </w:style>
  <w:style w:type="paragraph" w:styleId="NoSpacing">
    <w:name w:val="No Spacing"/>
    <w:basedOn w:val="Normal"/>
    <w:uiPriority w:val="1"/>
    <w:qFormat/>
    <w:rsid w:val="00E15E73"/>
    <w:pPr>
      <w:spacing w:after="0" w:line="240" w:lineRule="auto"/>
    </w:pPr>
  </w:style>
  <w:style w:type="paragraph" w:styleId="ListParagraph">
    <w:name w:val="List Paragraph"/>
    <w:basedOn w:val="Normal"/>
    <w:uiPriority w:val="34"/>
    <w:qFormat/>
    <w:rsid w:val="00E15E73"/>
    <w:pPr>
      <w:ind w:left="720"/>
      <w:contextualSpacing/>
    </w:pPr>
  </w:style>
  <w:style w:type="paragraph" w:styleId="Quote">
    <w:name w:val="Quote"/>
    <w:basedOn w:val="Normal"/>
    <w:next w:val="Normal"/>
    <w:link w:val="QuoteChar"/>
    <w:uiPriority w:val="29"/>
    <w:qFormat/>
    <w:rsid w:val="00E15E73"/>
    <w:pPr>
      <w:spacing w:before="200" w:after="0"/>
      <w:ind w:left="360" w:right="360"/>
    </w:pPr>
    <w:rPr>
      <w:i/>
      <w:iCs/>
    </w:rPr>
  </w:style>
  <w:style w:type="character" w:customStyle="1" w:styleId="QuoteChar">
    <w:name w:val="Quote Char"/>
    <w:basedOn w:val="DefaultParagraphFont"/>
    <w:link w:val="Quote"/>
    <w:uiPriority w:val="29"/>
    <w:rsid w:val="00E15E73"/>
    <w:rPr>
      <w:i/>
      <w:iCs/>
    </w:rPr>
  </w:style>
  <w:style w:type="paragraph" w:styleId="IntenseQuote">
    <w:name w:val="Intense Quote"/>
    <w:basedOn w:val="Normal"/>
    <w:next w:val="Normal"/>
    <w:link w:val="IntenseQuoteChar"/>
    <w:uiPriority w:val="30"/>
    <w:qFormat/>
    <w:rsid w:val="00E15E73"/>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E15E73"/>
    <w:rPr>
      <w:b/>
      <w:bCs/>
      <w:i/>
      <w:iCs/>
    </w:rPr>
  </w:style>
  <w:style w:type="character" w:styleId="SubtleEmphasis">
    <w:name w:val="Subtle Emphasis"/>
    <w:uiPriority w:val="19"/>
    <w:qFormat/>
    <w:rsid w:val="00E15E73"/>
    <w:rPr>
      <w:i/>
      <w:iCs/>
    </w:rPr>
  </w:style>
  <w:style w:type="character" w:styleId="IntenseEmphasis">
    <w:name w:val="Intense Emphasis"/>
    <w:uiPriority w:val="21"/>
    <w:qFormat/>
    <w:rsid w:val="00E15E73"/>
    <w:rPr>
      <w:b/>
      <w:bCs/>
    </w:rPr>
  </w:style>
  <w:style w:type="character" w:styleId="SubtleReference">
    <w:name w:val="Subtle Reference"/>
    <w:uiPriority w:val="31"/>
    <w:qFormat/>
    <w:rsid w:val="00E15E73"/>
    <w:rPr>
      <w:smallCaps/>
    </w:rPr>
  </w:style>
  <w:style w:type="character" w:styleId="IntenseReference">
    <w:name w:val="Intense Reference"/>
    <w:uiPriority w:val="32"/>
    <w:qFormat/>
    <w:rsid w:val="00E15E73"/>
    <w:rPr>
      <w:smallCaps/>
      <w:spacing w:val="5"/>
      <w:u w:val="single"/>
    </w:rPr>
  </w:style>
  <w:style w:type="character" w:styleId="BookTitle">
    <w:name w:val="Book Title"/>
    <w:uiPriority w:val="33"/>
    <w:qFormat/>
    <w:rsid w:val="00E15E73"/>
    <w:rPr>
      <w:i/>
      <w:iCs/>
      <w:smallCaps/>
      <w:spacing w:val="5"/>
    </w:rPr>
  </w:style>
  <w:style w:type="paragraph" w:styleId="TOCHeading">
    <w:name w:val="TOC Heading"/>
    <w:basedOn w:val="Heading1"/>
    <w:next w:val="Normal"/>
    <w:uiPriority w:val="39"/>
    <w:semiHidden/>
    <w:unhideWhenUsed/>
    <w:qFormat/>
    <w:rsid w:val="00E15E73"/>
    <w:pPr>
      <w:outlineLvl w:val="9"/>
    </w:pPr>
    <w:rPr>
      <w:lang w:bidi="en-US"/>
    </w:rPr>
  </w:style>
  <w:style w:type="table" w:styleId="TableGrid">
    <w:name w:val="Table Grid"/>
    <w:basedOn w:val="TableNormal"/>
    <w:uiPriority w:val="59"/>
    <w:rsid w:val="00D733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D733FB"/>
    <w:pPr>
      <w:widowControl w:val="0"/>
      <w:tabs>
        <w:tab w:val="center" w:pos="4320"/>
        <w:tab w:val="right" w:pos="8640"/>
      </w:tabs>
      <w:spacing w:after="0" w:line="240" w:lineRule="auto"/>
    </w:pPr>
    <w:rPr>
      <w:rFonts w:ascii="Courier" w:eastAsia="Times New Roman" w:hAnsi="Courier" w:cs="Times New Roman"/>
      <w:snapToGrid w:val="0"/>
      <w:sz w:val="24"/>
      <w:szCs w:val="20"/>
    </w:rPr>
  </w:style>
  <w:style w:type="character" w:customStyle="1" w:styleId="FooterChar">
    <w:name w:val="Footer Char"/>
    <w:basedOn w:val="DefaultParagraphFont"/>
    <w:link w:val="Footer"/>
    <w:uiPriority w:val="99"/>
    <w:rsid w:val="00D733FB"/>
    <w:rPr>
      <w:rFonts w:ascii="Courier" w:eastAsia="Times New Roman" w:hAnsi="Courier" w:cs="Times New Roman"/>
      <w:snapToGrid w:val="0"/>
      <w:sz w:val="24"/>
      <w:szCs w:val="20"/>
    </w:rPr>
  </w:style>
  <w:style w:type="paragraph" w:styleId="Header">
    <w:name w:val="header"/>
    <w:basedOn w:val="Normal"/>
    <w:link w:val="HeaderChar"/>
    <w:uiPriority w:val="99"/>
    <w:rsid w:val="00D733FB"/>
    <w:pPr>
      <w:widowControl w:val="0"/>
      <w:tabs>
        <w:tab w:val="center" w:pos="4320"/>
        <w:tab w:val="right" w:pos="8640"/>
      </w:tabs>
      <w:spacing w:after="0" w:line="240" w:lineRule="auto"/>
    </w:pPr>
    <w:rPr>
      <w:rFonts w:ascii="Courier" w:eastAsia="Times New Roman" w:hAnsi="Courier" w:cs="Times New Roman"/>
      <w:snapToGrid w:val="0"/>
      <w:sz w:val="24"/>
      <w:szCs w:val="20"/>
    </w:rPr>
  </w:style>
  <w:style w:type="character" w:customStyle="1" w:styleId="HeaderChar">
    <w:name w:val="Header Char"/>
    <w:basedOn w:val="DefaultParagraphFont"/>
    <w:link w:val="Header"/>
    <w:uiPriority w:val="99"/>
    <w:rsid w:val="00D733FB"/>
    <w:rPr>
      <w:rFonts w:ascii="Courier" w:eastAsia="Times New Roman" w:hAnsi="Courier" w:cs="Times New Roman"/>
      <w:snapToGrid w:val="0"/>
      <w:sz w:val="24"/>
      <w:szCs w:val="20"/>
    </w:rPr>
  </w:style>
  <w:style w:type="character" w:styleId="Hyperlink">
    <w:name w:val="Hyperlink"/>
    <w:basedOn w:val="DefaultParagraphFont"/>
    <w:semiHidden/>
    <w:rsid w:val="00D733FB"/>
    <w:rPr>
      <w:color w:val="0000FF"/>
      <w:u w:val="single"/>
    </w:rPr>
  </w:style>
  <w:style w:type="character" w:styleId="UnresolvedMention">
    <w:name w:val="Unresolved Mention"/>
    <w:basedOn w:val="DefaultParagraphFont"/>
    <w:uiPriority w:val="99"/>
    <w:semiHidden/>
    <w:unhideWhenUsed/>
    <w:rsid w:val="0061324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ily.koller@thc.texas.gov"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alan.cox@thc.texas.gov"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www.thc.state.tx.us/preserve/projects-and-programs/town-square-initiative" TargetMode="External"/><Relationship Id="rId4" Type="http://schemas.openxmlformats.org/officeDocument/2006/relationships/webSettings" Target="webSettings.xml"/><Relationship Id="rId9" Type="http://schemas.openxmlformats.org/officeDocument/2006/relationships/hyperlink" Target="mailto:riley.triggs@thc.texas.gov"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1070</Words>
  <Characters>6104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Koller</dc:creator>
  <cp:keywords/>
  <dc:description/>
  <cp:lastModifiedBy>Emily Koller</cp:lastModifiedBy>
  <cp:revision>2</cp:revision>
  <dcterms:created xsi:type="dcterms:W3CDTF">2018-03-09T22:34:00Z</dcterms:created>
  <dcterms:modified xsi:type="dcterms:W3CDTF">2018-03-09T22:34:00Z</dcterms:modified>
</cp:coreProperties>
</file>