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10BCF4" w14:textId="77777777" w:rsidR="00F12B66" w:rsidRPr="00FC333E" w:rsidRDefault="00D33B70" w:rsidP="00F12B66">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5040"/>
          <w:tab w:val="left" w:pos="5760"/>
          <w:tab w:val="left" w:pos="6480"/>
          <w:tab w:val="left" w:pos="7200"/>
          <w:tab w:val="left" w:pos="7920"/>
          <w:tab w:val="left" w:pos="8640"/>
          <w:tab w:val="left" w:pos="9360"/>
        </w:tabs>
        <w:rPr>
          <w:rFonts w:ascii="Garamond" w:hAnsi="Garamond"/>
          <w:szCs w:val="24"/>
        </w:rPr>
      </w:pPr>
      <w:r>
        <w:rPr>
          <w:rFonts w:ascii="Garamond" w:hAnsi="Garamond"/>
          <w:noProof/>
          <w:szCs w:val="24"/>
        </w:rPr>
        <w:drawing>
          <wp:inline distT="0" distB="0" distL="0" distR="0" wp14:anchorId="521D1DCB" wp14:editId="420CE789">
            <wp:extent cx="6858000" cy="88747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lication cov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000" cy="8874760"/>
                    </a:xfrm>
                    <a:prstGeom prst="rect">
                      <a:avLst/>
                    </a:prstGeom>
                  </pic:spPr>
                </pic:pic>
              </a:graphicData>
            </a:graphic>
          </wp:inline>
        </w:drawing>
      </w:r>
    </w:p>
    <w:p w14:paraId="322D913E" w14:textId="77777777" w:rsidR="00F12B66" w:rsidRPr="00FC333E" w:rsidRDefault="00F12B66" w:rsidP="00F12B66">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5040"/>
          <w:tab w:val="left" w:pos="5760"/>
          <w:tab w:val="left" w:pos="6480"/>
          <w:tab w:val="left" w:pos="7200"/>
          <w:tab w:val="left" w:pos="7920"/>
          <w:tab w:val="left" w:pos="8640"/>
          <w:tab w:val="left" w:pos="9360"/>
        </w:tabs>
        <w:rPr>
          <w:rFonts w:ascii="Garamond" w:hAnsi="Garamond"/>
          <w:szCs w:val="24"/>
        </w:rPr>
      </w:pPr>
    </w:p>
    <w:p w14:paraId="1929BEA2" w14:textId="77777777" w:rsidR="00F12B66" w:rsidRPr="00FC333E" w:rsidRDefault="00F12B66" w:rsidP="00F12B66">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5040"/>
          <w:tab w:val="left" w:pos="5760"/>
          <w:tab w:val="left" w:pos="6480"/>
          <w:tab w:val="left" w:pos="7200"/>
          <w:tab w:val="left" w:pos="7920"/>
          <w:tab w:val="left" w:pos="8640"/>
          <w:tab w:val="left" w:pos="9360"/>
        </w:tabs>
        <w:rPr>
          <w:rFonts w:ascii="Garamond" w:hAnsi="Garamond"/>
          <w:szCs w:val="24"/>
        </w:rPr>
      </w:pPr>
    </w:p>
    <w:p w14:paraId="71830EC9" w14:textId="77777777" w:rsidR="00F12B66" w:rsidRPr="00FC333E" w:rsidRDefault="00F12B66" w:rsidP="00F12B66">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5040"/>
          <w:tab w:val="left" w:pos="5760"/>
          <w:tab w:val="left" w:pos="6480"/>
          <w:tab w:val="left" w:pos="7200"/>
          <w:tab w:val="left" w:pos="7920"/>
          <w:tab w:val="left" w:pos="8640"/>
          <w:tab w:val="left" w:pos="9360"/>
        </w:tabs>
        <w:rPr>
          <w:rFonts w:ascii="Garamond" w:hAnsi="Garamond"/>
          <w:szCs w:val="24"/>
        </w:rPr>
      </w:pPr>
    </w:p>
    <w:p w14:paraId="4BDB2F3A" w14:textId="77777777" w:rsidR="00F12B66" w:rsidRPr="00FC333E" w:rsidRDefault="00F12B66" w:rsidP="00F12B66">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5040"/>
          <w:tab w:val="left" w:pos="5760"/>
          <w:tab w:val="left" w:pos="6480"/>
          <w:tab w:val="left" w:pos="7200"/>
          <w:tab w:val="left" w:pos="7920"/>
          <w:tab w:val="left" w:pos="8640"/>
          <w:tab w:val="left" w:pos="9360"/>
        </w:tabs>
        <w:rPr>
          <w:rFonts w:ascii="Garamond" w:hAnsi="Garamond"/>
          <w:szCs w:val="24"/>
        </w:rPr>
      </w:pPr>
    </w:p>
    <w:p w14:paraId="32AFA7CD" w14:textId="77777777" w:rsidR="00F12B66" w:rsidRPr="00FC333E" w:rsidRDefault="00F12B66" w:rsidP="00F12B66">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5040"/>
          <w:tab w:val="left" w:pos="5760"/>
          <w:tab w:val="left" w:pos="6480"/>
          <w:tab w:val="left" w:pos="7200"/>
          <w:tab w:val="left" w:pos="7920"/>
          <w:tab w:val="left" w:pos="8640"/>
          <w:tab w:val="left" w:pos="9360"/>
        </w:tabs>
        <w:rPr>
          <w:rFonts w:ascii="Garamond" w:hAnsi="Garamond"/>
          <w:szCs w:val="24"/>
        </w:rPr>
      </w:pPr>
    </w:p>
    <w:p w14:paraId="17C53440" w14:textId="77777777" w:rsidR="00F12B66" w:rsidRPr="00FC333E" w:rsidRDefault="00F12B66" w:rsidP="00F12B66">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5040"/>
          <w:tab w:val="left" w:pos="5760"/>
          <w:tab w:val="left" w:pos="6480"/>
          <w:tab w:val="left" w:pos="7200"/>
          <w:tab w:val="left" w:pos="7920"/>
          <w:tab w:val="left" w:pos="8640"/>
          <w:tab w:val="left" w:pos="9360"/>
        </w:tabs>
        <w:rPr>
          <w:rFonts w:ascii="Garamond" w:hAnsi="Garamond"/>
          <w:szCs w:val="24"/>
        </w:rPr>
      </w:pPr>
    </w:p>
    <w:p w14:paraId="03722763" w14:textId="77777777" w:rsidR="00F12B66" w:rsidRPr="00FC333E" w:rsidRDefault="00F12B66" w:rsidP="00F12B66">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5040"/>
          <w:tab w:val="left" w:pos="5760"/>
          <w:tab w:val="left" w:pos="6480"/>
          <w:tab w:val="left" w:pos="7200"/>
          <w:tab w:val="left" w:pos="7920"/>
          <w:tab w:val="left" w:pos="8640"/>
          <w:tab w:val="left" w:pos="9360"/>
        </w:tabs>
        <w:rPr>
          <w:rFonts w:ascii="Garamond" w:hAnsi="Garamond"/>
          <w:szCs w:val="24"/>
        </w:rPr>
      </w:pPr>
    </w:p>
    <w:p w14:paraId="4D5DB3EA" w14:textId="77777777" w:rsidR="00F12B66" w:rsidRPr="00FC333E" w:rsidRDefault="00F12B66" w:rsidP="00F12B66">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5040"/>
          <w:tab w:val="left" w:pos="5760"/>
          <w:tab w:val="left" w:pos="6480"/>
          <w:tab w:val="left" w:pos="7200"/>
          <w:tab w:val="left" w:pos="7920"/>
          <w:tab w:val="left" w:pos="8640"/>
          <w:tab w:val="left" w:pos="9360"/>
        </w:tabs>
        <w:rPr>
          <w:rFonts w:ascii="Garamond" w:hAnsi="Garamond"/>
          <w:szCs w:val="24"/>
        </w:rPr>
      </w:pPr>
    </w:p>
    <w:p w14:paraId="1ECC05A1" w14:textId="77777777" w:rsidR="00F12B66" w:rsidRPr="006252D4" w:rsidRDefault="00F12B66" w:rsidP="00F12B66">
      <w:pPr>
        <w:overflowPunct/>
        <w:textAlignment w:val="auto"/>
        <w:rPr>
          <w:rFonts w:ascii="Garamond" w:hAnsi="Garamond" w:cs="Verdana"/>
          <w:szCs w:val="24"/>
        </w:rPr>
      </w:pPr>
    </w:p>
    <w:p w14:paraId="1400C15D" w14:textId="77777777" w:rsidR="00F12B66" w:rsidRPr="006252D4" w:rsidRDefault="00F12B66" w:rsidP="00F12B66">
      <w:pPr>
        <w:overflowPunct/>
        <w:textAlignment w:val="auto"/>
        <w:rPr>
          <w:rFonts w:ascii="Garamond" w:hAnsi="Garamond" w:cs="Verdana"/>
          <w:szCs w:val="24"/>
        </w:rPr>
      </w:pPr>
    </w:p>
    <w:p w14:paraId="7C06D862" w14:textId="77777777" w:rsidR="00F12B66" w:rsidRPr="006252D4" w:rsidRDefault="00F12B66" w:rsidP="00F12B66">
      <w:pPr>
        <w:overflowPunct/>
        <w:textAlignment w:val="auto"/>
        <w:rPr>
          <w:rFonts w:ascii="Garamond" w:hAnsi="Garamond" w:cs="Verdana"/>
          <w:szCs w:val="24"/>
        </w:rPr>
      </w:pPr>
    </w:p>
    <w:p w14:paraId="2DA8325F" w14:textId="77777777" w:rsidR="00F12B66" w:rsidRPr="006252D4" w:rsidRDefault="00F12B66" w:rsidP="00F12B66">
      <w:pPr>
        <w:overflowPunct/>
        <w:textAlignment w:val="auto"/>
        <w:rPr>
          <w:rFonts w:ascii="Garamond" w:hAnsi="Garamond" w:cs="Verdana"/>
          <w:szCs w:val="24"/>
        </w:rPr>
      </w:pPr>
    </w:p>
    <w:p w14:paraId="28A12946" w14:textId="77777777" w:rsidR="00F12B66" w:rsidRPr="006252D4" w:rsidRDefault="00F12B66" w:rsidP="00F12B66">
      <w:pPr>
        <w:overflowPunct/>
        <w:textAlignment w:val="auto"/>
        <w:rPr>
          <w:rFonts w:ascii="Garamond" w:hAnsi="Garamond" w:cs="Verdana"/>
          <w:szCs w:val="24"/>
        </w:rPr>
      </w:pPr>
    </w:p>
    <w:p w14:paraId="49B93633" w14:textId="77777777" w:rsidR="00F12B66" w:rsidRPr="006252D4" w:rsidRDefault="00F12B66" w:rsidP="00F12B66">
      <w:pPr>
        <w:overflowPunct/>
        <w:textAlignment w:val="auto"/>
        <w:rPr>
          <w:rFonts w:ascii="Garamond" w:hAnsi="Garamond" w:cs="Verdana"/>
          <w:szCs w:val="24"/>
        </w:rPr>
      </w:pPr>
    </w:p>
    <w:p w14:paraId="61611F36" w14:textId="77777777" w:rsidR="00F12B66" w:rsidRPr="006252D4" w:rsidRDefault="00F12B66" w:rsidP="00F12B66">
      <w:pPr>
        <w:overflowPunct/>
        <w:textAlignment w:val="auto"/>
        <w:rPr>
          <w:rFonts w:ascii="Garamond" w:hAnsi="Garamond" w:cs="Verdana"/>
          <w:szCs w:val="24"/>
        </w:rPr>
      </w:pPr>
    </w:p>
    <w:p w14:paraId="65F74EE7" w14:textId="77777777" w:rsidR="00F12B66" w:rsidRPr="006252D4" w:rsidRDefault="00F12B66" w:rsidP="003A6006">
      <w:pPr>
        <w:overflowPunct/>
        <w:jc w:val="center"/>
        <w:textAlignment w:val="auto"/>
        <w:rPr>
          <w:rFonts w:ascii="Garamond" w:hAnsi="Garamond" w:cs="Verdana"/>
          <w:szCs w:val="24"/>
        </w:rPr>
      </w:pPr>
      <w:r w:rsidRPr="006252D4">
        <w:rPr>
          <w:rFonts w:ascii="Garamond" w:hAnsi="Garamond" w:cs="Verdana"/>
          <w:szCs w:val="24"/>
        </w:rPr>
        <w:t>This grant manual has been financed in part with Federal funds from the National Park Service, U.S. Department of the Interior and administered by the Texas Historical Commission. However, the contents and opinions do not necessarily reflect the views or policies of the Department of the Interior.</w:t>
      </w:r>
    </w:p>
    <w:p w14:paraId="5B9AF086" w14:textId="77777777" w:rsidR="00F12B66" w:rsidRPr="006252D4" w:rsidRDefault="00F12B66" w:rsidP="003A6006">
      <w:pPr>
        <w:overflowPunct/>
        <w:jc w:val="center"/>
        <w:textAlignment w:val="auto"/>
        <w:rPr>
          <w:rFonts w:ascii="Garamond" w:hAnsi="Garamond" w:cs="Verdana"/>
          <w:szCs w:val="24"/>
        </w:rPr>
      </w:pPr>
    </w:p>
    <w:p w14:paraId="620A2124" w14:textId="77777777" w:rsidR="00F12B66" w:rsidRPr="006252D4" w:rsidRDefault="00F12B66" w:rsidP="003A6006">
      <w:pPr>
        <w:overflowPunct/>
        <w:jc w:val="center"/>
        <w:textAlignment w:val="auto"/>
        <w:rPr>
          <w:rFonts w:ascii="Garamond" w:hAnsi="Garamond" w:cs="Verdana"/>
          <w:szCs w:val="24"/>
        </w:rPr>
      </w:pPr>
      <w:r w:rsidRPr="006252D4">
        <w:rPr>
          <w:rFonts w:ascii="Garamond" w:hAnsi="Garamond" w:cs="Verdana"/>
          <w:szCs w:val="24"/>
        </w:rPr>
        <w:t>This program receives federal financial assistance for identification and protection of historic properties. Under Title VI of the Civil Rights Act of 1964 and Section 504 of the Rehabilitation Act of 1973, and the Age Discrimination Act of 1975, as amended, the Department of the Interior prohibits discrimination on the basis of race, color, national origin, or disability or age in its federally assisted programs. If you believe you have been discriminated against in any program, activity, or facility as described above or you desire further information, please write to:</w:t>
      </w:r>
    </w:p>
    <w:p w14:paraId="39A64176" w14:textId="77777777" w:rsidR="00F12B66" w:rsidRPr="00FC333E" w:rsidRDefault="00F12B66" w:rsidP="00F12B66">
      <w:pPr>
        <w:overflowPunct/>
        <w:jc w:val="center"/>
        <w:textAlignment w:val="auto"/>
        <w:rPr>
          <w:rFonts w:ascii="Garamond" w:hAnsi="Garamond" w:cs="Verdana"/>
          <w:szCs w:val="24"/>
        </w:rPr>
      </w:pPr>
    </w:p>
    <w:p w14:paraId="3A2A2E79" w14:textId="77777777" w:rsidR="00F12B66" w:rsidRPr="006252D4" w:rsidRDefault="00F12B66" w:rsidP="00F12B66">
      <w:pPr>
        <w:overflowPunct/>
        <w:jc w:val="center"/>
        <w:textAlignment w:val="auto"/>
        <w:rPr>
          <w:rFonts w:ascii="Garamond" w:hAnsi="Garamond" w:cs="Verdana"/>
          <w:szCs w:val="24"/>
        </w:rPr>
      </w:pPr>
      <w:r w:rsidRPr="006252D4">
        <w:rPr>
          <w:rFonts w:ascii="Garamond" w:hAnsi="Garamond" w:cs="Verdana"/>
          <w:szCs w:val="24"/>
        </w:rPr>
        <w:t>Office for Equal Opportunity</w:t>
      </w:r>
    </w:p>
    <w:p w14:paraId="7F45B34B" w14:textId="77777777" w:rsidR="00F12B66" w:rsidRPr="006252D4" w:rsidRDefault="00F12B66" w:rsidP="00F12B66">
      <w:pPr>
        <w:overflowPunct/>
        <w:jc w:val="center"/>
        <w:textAlignment w:val="auto"/>
        <w:rPr>
          <w:rFonts w:ascii="Garamond" w:hAnsi="Garamond" w:cs="Verdana"/>
          <w:szCs w:val="24"/>
        </w:rPr>
      </w:pPr>
      <w:r w:rsidRPr="006252D4">
        <w:rPr>
          <w:rFonts w:ascii="Garamond" w:hAnsi="Garamond" w:cs="Verdana"/>
          <w:szCs w:val="24"/>
        </w:rPr>
        <w:t>National Park Service</w:t>
      </w:r>
    </w:p>
    <w:p w14:paraId="2FFC2E32" w14:textId="77777777" w:rsidR="00F12B66" w:rsidRPr="006252D4" w:rsidRDefault="00F12B66" w:rsidP="00F12B66">
      <w:pPr>
        <w:overflowPunct/>
        <w:jc w:val="center"/>
        <w:textAlignment w:val="auto"/>
        <w:rPr>
          <w:rFonts w:ascii="Garamond" w:hAnsi="Garamond" w:cs="Verdana"/>
          <w:szCs w:val="24"/>
        </w:rPr>
      </w:pPr>
      <w:r w:rsidRPr="006252D4">
        <w:rPr>
          <w:rFonts w:ascii="Garamond" w:hAnsi="Garamond" w:cs="Verdana"/>
          <w:szCs w:val="24"/>
        </w:rPr>
        <w:t>1849 C Street, N.W.</w:t>
      </w:r>
    </w:p>
    <w:p w14:paraId="78850801" w14:textId="77777777" w:rsidR="00F12B66" w:rsidRPr="006252D4" w:rsidRDefault="00F12B66" w:rsidP="00F12B66">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5040"/>
          <w:tab w:val="left" w:pos="5760"/>
          <w:tab w:val="left" w:pos="6480"/>
          <w:tab w:val="left" w:pos="7200"/>
          <w:tab w:val="left" w:pos="7920"/>
          <w:tab w:val="left" w:pos="8640"/>
          <w:tab w:val="left" w:pos="9360"/>
        </w:tabs>
        <w:jc w:val="center"/>
        <w:rPr>
          <w:rFonts w:ascii="Garamond" w:hAnsi="Garamond"/>
          <w:szCs w:val="24"/>
        </w:rPr>
      </w:pPr>
      <w:r w:rsidRPr="006252D4">
        <w:rPr>
          <w:rFonts w:ascii="Garamond" w:hAnsi="Garamond" w:cs="Verdana"/>
          <w:szCs w:val="24"/>
        </w:rPr>
        <w:t>Washington, D.C. 20240</w:t>
      </w:r>
    </w:p>
    <w:p w14:paraId="22911862" w14:textId="77777777" w:rsidR="00F12B66" w:rsidRPr="007C3CB7" w:rsidRDefault="00F12B66" w:rsidP="007C3CB7">
      <w:pPr>
        <w:overflowPunct/>
        <w:autoSpaceDE/>
        <w:autoSpaceDN/>
        <w:adjustRightInd/>
        <w:textAlignment w:val="auto"/>
        <w:rPr>
          <w:rFonts w:ascii="Garamond" w:hAnsi="Garamond" w:cs="Arial"/>
          <w:b/>
          <w:szCs w:val="24"/>
        </w:rPr>
      </w:pPr>
      <w:r>
        <w:rPr>
          <w:rFonts w:ascii="Garamond" w:hAnsi="Garamond" w:cs="Arial"/>
          <w:b/>
          <w:szCs w:val="24"/>
        </w:rPr>
        <w:br w:type="page"/>
      </w:r>
    </w:p>
    <w:p w14:paraId="3361318F" w14:textId="77777777" w:rsidR="00F12B66" w:rsidRPr="00991CB4" w:rsidRDefault="00F12B66" w:rsidP="00F12B66">
      <w:pPr>
        <w:jc w:val="center"/>
        <w:rPr>
          <w:rFonts w:ascii="Garamond" w:hAnsi="Garamond"/>
          <w:b/>
          <w:szCs w:val="24"/>
        </w:rPr>
      </w:pPr>
    </w:p>
    <w:p w14:paraId="32B6F924" w14:textId="77777777" w:rsidR="007C3CB7" w:rsidRPr="00991CB4" w:rsidRDefault="007C3CB7" w:rsidP="007C3CB7">
      <w:pPr>
        <w:tabs>
          <w:tab w:val="right" w:leader="dot" w:pos="9360"/>
        </w:tabs>
        <w:rPr>
          <w:rFonts w:ascii="Garamond" w:hAnsi="Garamond"/>
          <w:szCs w:val="24"/>
        </w:rPr>
      </w:pPr>
      <w:r w:rsidRPr="00991CB4">
        <w:rPr>
          <w:rFonts w:ascii="Garamond" w:hAnsi="Garamond"/>
          <w:b/>
          <w:caps/>
          <w:szCs w:val="24"/>
        </w:rPr>
        <w:t>INTRODUCTION</w:t>
      </w:r>
    </w:p>
    <w:p w14:paraId="3080AAC7" w14:textId="77777777" w:rsidR="007C3CB7" w:rsidRPr="00991CB4" w:rsidRDefault="007C3CB7" w:rsidP="007C3CB7">
      <w:pPr>
        <w:widowControl w:val="0"/>
        <w:tabs>
          <w:tab w:val="left" w:pos="1440"/>
          <w:tab w:val="left" w:pos="2340"/>
        </w:tabs>
        <w:jc w:val="both"/>
        <w:rPr>
          <w:rFonts w:ascii="Garamond" w:hAnsi="Garamond"/>
          <w:szCs w:val="24"/>
        </w:rPr>
      </w:pPr>
      <w:r w:rsidRPr="00991CB4">
        <w:rPr>
          <w:rFonts w:ascii="Garamond" w:hAnsi="Garamond"/>
          <w:szCs w:val="24"/>
        </w:rPr>
        <w:t xml:space="preserve">Certified Local Government (CLG) grants provide funding to participating city and county governments to develop and sustain an effective local preservation program critical to preserving local historic resources. The Texas Historical Commission (THC), the state agency for historic preservation, administers the Texas CLG grant program utilizing federal funding it receives from the U.S. Department of Interior, National Park Service (NPS) Historic Preservation Fund Program. Under this program the NPS requires that at least ten percent (10%) of Texas' annual federal allocation be sub-granted exclusively to participating Certified Local Governments (CLGs). The program serves as a great resource for participating county and city governments to offset the costs of self-sustaining preservation and planning-related projects. Currently, there are 74 CLGs in Texas. </w:t>
      </w:r>
    </w:p>
    <w:p w14:paraId="53245FD2" w14:textId="77777777" w:rsidR="007C3CB7" w:rsidRPr="00991CB4" w:rsidRDefault="007C3CB7" w:rsidP="007C3CB7">
      <w:pPr>
        <w:widowControl w:val="0"/>
        <w:tabs>
          <w:tab w:val="left" w:pos="1440"/>
          <w:tab w:val="left" w:pos="2340"/>
        </w:tabs>
        <w:jc w:val="both"/>
        <w:rPr>
          <w:rFonts w:ascii="Garamond" w:hAnsi="Garamond"/>
          <w:szCs w:val="24"/>
        </w:rPr>
      </w:pPr>
    </w:p>
    <w:p w14:paraId="357CD8BA" w14:textId="77777777" w:rsidR="007C3CB7" w:rsidRPr="00991CB4" w:rsidRDefault="007C3CB7" w:rsidP="007C3CB7">
      <w:pPr>
        <w:widowControl w:val="0"/>
        <w:tabs>
          <w:tab w:val="left" w:pos="1440"/>
          <w:tab w:val="left" w:pos="2340"/>
        </w:tabs>
        <w:jc w:val="both"/>
        <w:rPr>
          <w:rFonts w:ascii="Garamond" w:hAnsi="Garamond"/>
          <w:b/>
          <w:szCs w:val="24"/>
        </w:rPr>
      </w:pPr>
      <w:r w:rsidRPr="00991CB4">
        <w:rPr>
          <w:rFonts w:ascii="Garamond" w:hAnsi="Garamond"/>
          <w:b/>
          <w:szCs w:val="24"/>
        </w:rPr>
        <w:t xml:space="preserve">Due to unexpected circumstances, funds designated in the FY16 cycle have been returned to the THC. In order to meet federal requirements, these funds must be expended by September 2017. Therefore, the THC is seeking applications from qualified CLG communities to host a regional training. </w:t>
      </w:r>
    </w:p>
    <w:p w14:paraId="11931E75" w14:textId="77777777" w:rsidR="007C3CB7" w:rsidRPr="00991CB4" w:rsidRDefault="007C3CB7" w:rsidP="007C3CB7">
      <w:pPr>
        <w:widowControl w:val="0"/>
        <w:tabs>
          <w:tab w:val="left" w:pos="1440"/>
          <w:tab w:val="left" w:pos="2340"/>
        </w:tabs>
        <w:jc w:val="both"/>
        <w:rPr>
          <w:rFonts w:ascii="Garamond" w:hAnsi="Garamond"/>
          <w:b/>
          <w:szCs w:val="24"/>
        </w:rPr>
      </w:pPr>
    </w:p>
    <w:p w14:paraId="54041B89" w14:textId="09EE6F63" w:rsidR="00971B05" w:rsidRDefault="007C3CB7" w:rsidP="00991CB4">
      <w:pPr>
        <w:widowControl w:val="0"/>
        <w:tabs>
          <w:tab w:val="left" w:pos="1440"/>
          <w:tab w:val="left" w:pos="2340"/>
        </w:tabs>
        <w:jc w:val="both"/>
        <w:rPr>
          <w:rFonts w:ascii="Garamond" w:hAnsi="Garamond"/>
          <w:szCs w:val="24"/>
        </w:rPr>
      </w:pPr>
      <w:r w:rsidRPr="00991CB4">
        <w:rPr>
          <w:rFonts w:ascii="Garamond" w:hAnsi="Garamond"/>
          <w:szCs w:val="24"/>
        </w:rPr>
        <w:t xml:space="preserve">The </w:t>
      </w:r>
      <w:r w:rsidR="00971B05">
        <w:rPr>
          <w:rFonts w:ascii="Garamond" w:hAnsi="Garamond"/>
          <w:szCs w:val="24"/>
        </w:rPr>
        <w:t xml:space="preserve">THC </w:t>
      </w:r>
      <w:r w:rsidR="002D142F" w:rsidRPr="00991CB4">
        <w:rPr>
          <w:rFonts w:ascii="Garamond" w:hAnsi="Garamond"/>
          <w:szCs w:val="24"/>
        </w:rPr>
        <w:t>envisions</w:t>
      </w:r>
      <w:r w:rsidR="00971B05">
        <w:rPr>
          <w:rFonts w:ascii="Garamond" w:hAnsi="Garamond"/>
          <w:szCs w:val="24"/>
        </w:rPr>
        <w:t xml:space="preserve"> </w:t>
      </w:r>
      <w:r w:rsidRPr="00991CB4">
        <w:rPr>
          <w:rFonts w:ascii="Garamond" w:hAnsi="Garamond"/>
          <w:szCs w:val="24"/>
        </w:rPr>
        <w:t>one or more regional training</w:t>
      </w:r>
      <w:r w:rsidR="002D142F" w:rsidRPr="00991CB4">
        <w:rPr>
          <w:rFonts w:ascii="Garamond" w:hAnsi="Garamond"/>
          <w:szCs w:val="24"/>
        </w:rPr>
        <w:t>s</w:t>
      </w:r>
      <w:r w:rsidRPr="00991CB4">
        <w:rPr>
          <w:rFonts w:ascii="Garamond" w:hAnsi="Garamond"/>
          <w:szCs w:val="24"/>
        </w:rPr>
        <w:t xml:space="preserve"> around the state in partnership w</w:t>
      </w:r>
      <w:r w:rsidR="004133C8">
        <w:rPr>
          <w:rFonts w:ascii="Garamond" w:hAnsi="Garamond"/>
          <w:szCs w:val="24"/>
        </w:rPr>
        <w:t>ith the selected host CLG(s), the Friends of the Texas Historical Commission (FTHC), and</w:t>
      </w:r>
      <w:r w:rsidRPr="00991CB4">
        <w:rPr>
          <w:rFonts w:ascii="Garamond" w:hAnsi="Garamond"/>
          <w:szCs w:val="24"/>
        </w:rPr>
        <w:t xml:space="preserve"> the National Alliance of Preservation Commissions (NAPC). The grant would fund </w:t>
      </w:r>
      <w:r w:rsidR="00AC34F1">
        <w:rPr>
          <w:rFonts w:ascii="Garamond" w:hAnsi="Garamond"/>
          <w:szCs w:val="24"/>
        </w:rPr>
        <w:t xml:space="preserve">a </w:t>
      </w:r>
      <w:r w:rsidRPr="00991CB4">
        <w:rPr>
          <w:rFonts w:ascii="Garamond" w:hAnsi="Garamond"/>
          <w:szCs w:val="24"/>
        </w:rPr>
        <w:t>one day or one-and-</w:t>
      </w:r>
      <w:r w:rsidR="00991CB4">
        <w:rPr>
          <w:rFonts w:ascii="Garamond" w:hAnsi="Garamond"/>
          <w:szCs w:val="24"/>
        </w:rPr>
        <w:t>a-</w:t>
      </w:r>
      <w:r w:rsidRPr="00991CB4">
        <w:rPr>
          <w:rFonts w:ascii="Garamond" w:hAnsi="Garamond"/>
          <w:szCs w:val="24"/>
        </w:rPr>
        <w:t xml:space="preserve">half day </w:t>
      </w:r>
      <w:r w:rsidR="002D142F" w:rsidRPr="00991CB4">
        <w:rPr>
          <w:rFonts w:ascii="Garamond" w:hAnsi="Garamond"/>
          <w:szCs w:val="24"/>
        </w:rPr>
        <w:t>Commission Assistance and Mentoring Program (CAMP)</w:t>
      </w:r>
      <w:r w:rsidR="00F63644">
        <w:rPr>
          <w:rFonts w:ascii="Garamond" w:hAnsi="Garamond"/>
          <w:szCs w:val="24"/>
        </w:rPr>
        <w:t xml:space="preserve"> </w:t>
      </w:r>
      <w:r w:rsidR="004133C8">
        <w:rPr>
          <w:rFonts w:ascii="Garamond" w:hAnsi="Garamond"/>
          <w:szCs w:val="24"/>
        </w:rPr>
        <w:t xml:space="preserve">training </w:t>
      </w:r>
      <w:r w:rsidR="00F63644">
        <w:rPr>
          <w:rFonts w:ascii="Garamond" w:hAnsi="Garamond"/>
          <w:szCs w:val="24"/>
        </w:rPr>
        <w:t>for</w:t>
      </w:r>
      <w:r w:rsidRPr="00991CB4">
        <w:rPr>
          <w:rFonts w:ascii="Garamond" w:hAnsi="Garamond"/>
          <w:szCs w:val="24"/>
        </w:rPr>
        <w:t xml:space="preserve"> individuals who play an active role in a CLG’s historic preservation program.  This includes, but may not be limited to, Historical Commission members, Planning Board/Commission members, elected officials, and city or county staff (e.g. Historic Preservation Officers (HPO), city managers, code officials, planners, </w:t>
      </w:r>
      <w:r w:rsidR="00062308">
        <w:rPr>
          <w:rFonts w:ascii="Garamond" w:hAnsi="Garamond"/>
          <w:szCs w:val="24"/>
        </w:rPr>
        <w:t>administrative assistants</w:t>
      </w:r>
      <w:r w:rsidRPr="00991CB4">
        <w:rPr>
          <w:rFonts w:ascii="Garamond" w:hAnsi="Garamond"/>
          <w:szCs w:val="24"/>
        </w:rPr>
        <w:t>).</w:t>
      </w:r>
      <w:r w:rsidR="00991CB4" w:rsidRPr="00991CB4">
        <w:rPr>
          <w:rFonts w:ascii="Garamond" w:hAnsi="Garamond"/>
          <w:szCs w:val="24"/>
        </w:rPr>
        <w:t xml:space="preserve"> </w:t>
      </w:r>
    </w:p>
    <w:p w14:paraId="3CA136FA" w14:textId="77777777" w:rsidR="00971B05" w:rsidRDefault="00971B05" w:rsidP="00991CB4">
      <w:pPr>
        <w:widowControl w:val="0"/>
        <w:tabs>
          <w:tab w:val="left" w:pos="1440"/>
          <w:tab w:val="left" w:pos="2340"/>
        </w:tabs>
        <w:jc w:val="both"/>
        <w:rPr>
          <w:rFonts w:ascii="Garamond" w:hAnsi="Garamond"/>
          <w:szCs w:val="24"/>
        </w:rPr>
      </w:pPr>
    </w:p>
    <w:p w14:paraId="0FC6F75B" w14:textId="77777777" w:rsidR="00971B05" w:rsidRDefault="00971B05" w:rsidP="00991CB4">
      <w:pPr>
        <w:widowControl w:val="0"/>
        <w:tabs>
          <w:tab w:val="left" w:pos="1440"/>
          <w:tab w:val="left" w:pos="2340"/>
        </w:tabs>
        <w:jc w:val="both"/>
        <w:rPr>
          <w:rFonts w:ascii="Garamond" w:hAnsi="Garamond"/>
          <w:szCs w:val="24"/>
        </w:rPr>
      </w:pPr>
      <w:r>
        <w:rPr>
          <w:rFonts w:ascii="Garamond" w:hAnsi="Garamond"/>
          <w:szCs w:val="24"/>
        </w:rPr>
        <w:t>The goal of CAMP trainings is to provide high-quality, engaging and informative training to preservation related boards and comm</w:t>
      </w:r>
      <w:r w:rsidR="00042F35">
        <w:rPr>
          <w:rFonts w:ascii="Garamond" w:hAnsi="Garamond"/>
          <w:szCs w:val="24"/>
        </w:rPr>
        <w:t>ission</w:t>
      </w:r>
      <w:r>
        <w:rPr>
          <w:rFonts w:ascii="Garamond" w:hAnsi="Garamond"/>
          <w:szCs w:val="24"/>
        </w:rPr>
        <w:t>s of all types through presentation,</w:t>
      </w:r>
      <w:r w:rsidR="00042F35">
        <w:rPr>
          <w:rFonts w:ascii="Garamond" w:hAnsi="Garamond"/>
          <w:szCs w:val="24"/>
        </w:rPr>
        <w:t xml:space="preserve"> hands-on exercises, g</w:t>
      </w:r>
      <w:r>
        <w:rPr>
          <w:rFonts w:ascii="Garamond" w:hAnsi="Garamond"/>
          <w:szCs w:val="24"/>
        </w:rPr>
        <w:t>roup discussions and networking (mentoring) opportunities</w:t>
      </w:r>
      <w:r w:rsidR="00042F35">
        <w:rPr>
          <w:rFonts w:ascii="Garamond" w:hAnsi="Garamond"/>
          <w:szCs w:val="24"/>
        </w:rPr>
        <w:t xml:space="preserve">. Trainers include commissioners, local, state and national staff members, attorneys and commission partners.  </w:t>
      </w:r>
    </w:p>
    <w:p w14:paraId="5F0C0C10" w14:textId="77777777" w:rsidR="00971B05" w:rsidRDefault="00971B05" w:rsidP="00991CB4">
      <w:pPr>
        <w:widowControl w:val="0"/>
        <w:tabs>
          <w:tab w:val="left" w:pos="1440"/>
          <w:tab w:val="left" w:pos="2340"/>
        </w:tabs>
        <w:jc w:val="both"/>
        <w:rPr>
          <w:rFonts w:ascii="Garamond" w:hAnsi="Garamond"/>
          <w:szCs w:val="24"/>
        </w:rPr>
      </w:pPr>
    </w:p>
    <w:p w14:paraId="1F4D154C" w14:textId="1EB30BFC" w:rsidR="00337D4F" w:rsidRDefault="00042F35" w:rsidP="00042F35">
      <w:pPr>
        <w:widowControl w:val="0"/>
        <w:tabs>
          <w:tab w:val="left" w:pos="1440"/>
          <w:tab w:val="left" w:pos="2340"/>
        </w:tabs>
        <w:jc w:val="both"/>
        <w:rPr>
          <w:rFonts w:ascii="Garamond" w:hAnsi="Garamond"/>
          <w:szCs w:val="24"/>
        </w:rPr>
      </w:pPr>
      <w:r>
        <w:rPr>
          <w:rFonts w:ascii="Garamond" w:hAnsi="Garamond"/>
          <w:szCs w:val="24"/>
        </w:rPr>
        <w:t xml:space="preserve">The THC will work with NAPC and the host CLG(s) to develop the content of the training. </w:t>
      </w:r>
      <w:r w:rsidR="004133C8">
        <w:rPr>
          <w:rFonts w:ascii="Garamond" w:hAnsi="Garamond"/>
          <w:szCs w:val="24"/>
        </w:rPr>
        <w:t>FTHC will be the</w:t>
      </w:r>
      <w:r w:rsidR="00337D4F">
        <w:rPr>
          <w:rFonts w:ascii="Garamond" w:hAnsi="Garamond"/>
          <w:szCs w:val="24"/>
        </w:rPr>
        <w:t xml:space="preserve"> fi</w:t>
      </w:r>
      <w:r w:rsidR="00AC34F1">
        <w:rPr>
          <w:rFonts w:ascii="Garamond" w:hAnsi="Garamond"/>
          <w:szCs w:val="24"/>
        </w:rPr>
        <w:t>scal manager of the project,</w:t>
      </w:r>
      <w:r w:rsidR="00337D4F">
        <w:rPr>
          <w:rFonts w:ascii="Garamond" w:hAnsi="Garamond"/>
          <w:szCs w:val="24"/>
        </w:rPr>
        <w:t xml:space="preserve"> will receive</w:t>
      </w:r>
      <w:r w:rsidR="00337D4F" w:rsidRPr="00337D4F">
        <w:rPr>
          <w:rFonts w:ascii="Garamond" w:hAnsi="Garamond"/>
          <w:szCs w:val="24"/>
        </w:rPr>
        <w:t xml:space="preserve"> the grant funds on beh</w:t>
      </w:r>
      <w:r w:rsidR="00337D4F">
        <w:rPr>
          <w:rFonts w:ascii="Garamond" w:hAnsi="Garamond"/>
          <w:szCs w:val="24"/>
        </w:rPr>
        <w:t>alf of the host CLG(s)</w:t>
      </w:r>
      <w:r w:rsidR="00AC34F1">
        <w:rPr>
          <w:rFonts w:ascii="Garamond" w:hAnsi="Garamond"/>
          <w:szCs w:val="24"/>
        </w:rPr>
        <w:t>,</w:t>
      </w:r>
      <w:r w:rsidR="00337D4F">
        <w:rPr>
          <w:rFonts w:ascii="Garamond" w:hAnsi="Garamond"/>
          <w:szCs w:val="24"/>
        </w:rPr>
        <w:t xml:space="preserve"> and will contract</w:t>
      </w:r>
      <w:r w:rsidR="00337D4F" w:rsidRPr="00337D4F">
        <w:rPr>
          <w:rFonts w:ascii="Garamond" w:hAnsi="Garamond"/>
          <w:szCs w:val="24"/>
        </w:rPr>
        <w:t xml:space="preserve"> with NAPC and/or other content providers for the training.</w:t>
      </w:r>
    </w:p>
    <w:p w14:paraId="325FBAB1" w14:textId="77777777" w:rsidR="00337D4F" w:rsidRDefault="00337D4F" w:rsidP="00042F35">
      <w:pPr>
        <w:widowControl w:val="0"/>
        <w:tabs>
          <w:tab w:val="left" w:pos="1440"/>
          <w:tab w:val="left" w:pos="2340"/>
        </w:tabs>
        <w:jc w:val="both"/>
        <w:rPr>
          <w:rFonts w:ascii="Garamond" w:hAnsi="Garamond"/>
          <w:szCs w:val="24"/>
        </w:rPr>
      </w:pPr>
    </w:p>
    <w:p w14:paraId="6C37AFE1" w14:textId="6B36DA40" w:rsidR="00042F35" w:rsidRDefault="000977EB" w:rsidP="00042F35">
      <w:pPr>
        <w:widowControl w:val="0"/>
        <w:tabs>
          <w:tab w:val="left" w:pos="1440"/>
          <w:tab w:val="left" w:pos="2340"/>
        </w:tabs>
        <w:jc w:val="both"/>
        <w:rPr>
          <w:rFonts w:ascii="Garamond" w:hAnsi="Garamond"/>
          <w:szCs w:val="24"/>
        </w:rPr>
      </w:pPr>
      <w:r>
        <w:rPr>
          <w:rFonts w:ascii="Garamond" w:hAnsi="Garamond"/>
          <w:szCs w:val="24"/>
        </w:rPr>
        <w:t>All individuals who play an active role in a Texas CLG wil</w:t>
      </w:r>
      <w:r w:rsidR="00376498">
        <w:rPr>
          <w:rFonts w:ascii="Garamond" w:hAnsi="Garamond"/>
          <w:szCs w:val="24"/>
        </w:rPr>
        <w:t>l be invited to register for this regional</w:t>
      </w:r>
      <w:r>
        <w:rPr>
          <w:rFonts w:ascii="Garamond" w:hAnsi="Garamond"/>
          <w:szCs w:val="24"/>
        </w:rPr>
        <w:t xml:space="preserve"> training.</w:t>
      </w:r>
    </w:p>
    <w:p w14:paraId="2F63446C" w14:textId="77777777" w:rsidR="004133C8" w:rsidRDefault="004133C8" w:rsidP="00042F35">
      <w:pPr>
        <w:widowControl w:val="0"/>
        <w:tabs>
          <w:tab w:val="left" w:pos="1440"/>
          <w:tab w:val="left" w:pos="2340"/>
        </w:tabs>
        <w:jc w:val="both"/>
        <w:rPr>
          <w:rFonts w:ascii="Garamond" w:hAnsi="Garamond"/>
          <w:szCs w:val="24"/>
        </w:rPr>
      </w:pPr>
    </w:p>
    <w:p w14:paraId="0E44BC7A" w14:textId="77777777" w:rsidR="00042F35" w:rsidRDefault="00042F35" w:rsidP="00042F35">
      <w:pPr>
        <w:widowControl w:val="0"/>
        <w:tabs>
          <w:tab w:val="left" w:pos="1440"/>
          <w:tab w:val="left" w:pos="2340"/>
        </w:tabs>
        <w:jc w:val="both"/>
        <w:rPr>
          <w:rFonts w:ascii="Garamond" w:hAnsi="Garamond"/>
          <w:szCs w:val="24"/>
        </w:rPr>
      </w:pPr>
      <w:r>
        <w:rPr>
          <w:rFonts w:ascii="Garamond" w:hAnsi="Garamond"/>
          <w:szCs w:val="24"/>
        </w:rPr>
        <w:t xml:space="preserve">All trainings will take place before September 30, 2017. </w:t>
      </w:r>
    </w:p>
    <w:p w14:paraId="7DFF549B" w14:textId="77777777" w:rsidR="00042F35" w:rsidRDefault="00042F35" w:rsidP="00042F35">
      <w:pPr>
        <w:widowControl w:val="0"/>
        <w:tabs>
          <w:tab w:val="left" w:pos="1440"/>
          <w:tab w:val="left" w:pos="2340"/>
        </w:tabs>
        <w:jc w:val="both"/>
        <w:rPr>
          <w:rFonts w:ascii="Garamond" w:hAnsi="Garamond"/>
          <w:szCs w:val="24"/>
        </w:rPr>
      </w:pPr>
    </w:p>
    <w:p w14:paraId="475DB8AB" w14:textId="24A1A922" w:rsidR="00042F35" w:rsidRDefault="00042F35" w:rsidP="00042F35">
      <w:pPr>
        <w:widowControl w:val="0"/>
        <w:tabs>
          <w:tab w:val="left" w:pos="1440"/>
          <w:tab w:val="left" w:pos="2340"/>
        </w:tabs>
        <w:jc w:val="both"/>
        <w:rPr>
          <w:rFonts w:ascii="Garamond" w:hAnsi="Garamond"/>
          <w:szCs w:val="24"/>
        </w:rPr>
      </w:pPr>
      <w:r>
        <w:rPr>
          <w:rFonts w:ascii="Garamond" w:hAnsi="Garamond"/>
          <w:szCs w:val="24"/>
        </w:rPr>
        <w:t>The selected CLG(s) will enjoy hosting the t</w:t>
      </w:r>
      <w:r w:rsidR="00F63644">
        <w:rPr>
          <w:rFonts w:ascii="Garamond" w:hAnsi="Garamond"/>
          <w:szCs w:val="24"/>
        </w:rPr>
        <w:t xml:space="preserve">raining in their own community and </w:t>
      </w:r>
      <w:r w:rsidR="004133C8" w:rsidRPr="000977EB">
        <w:rPr>
          <w:rFonts w:ascii="Garamond" w:hAnsi="Garamond"/>
          <w:b/>
          <w:szCs w:val="24"/>
        </w:rPr>
        <w:t>will be awarded seven (7) comped registration fees</w:t>
      </w:r>
      <w:r w:rsidRPr="000977EB">
        <w:rPr>
          <w:rFonts w:ascii="Garamond" w:hAnsi="Garamond"/>
          <w:b/>
          <w:szCs w:val="24"/>
        </w:rPr>
        <w:t>.</w:t>
      </w:r>
      <w:r>
        <w:rPr>
          <w:rFonts w:ascii="Garamond" w:hAnsi="Garamond"/>
          <w:szCs w:val="24"/>
        </w:rPr>
        <w:t xml:space="preserve"> </w:t>
      </w:r>
    </w:p>
    <w:p w14:paraId="7182436C" w14:textId="77777777" w:rsidR="00042F35" w:rsidRPr="00042F35" w:rsidRDefault="00042F35" w:rsidP="00042F35">
      <w:pPr>
        <w:widowControl w:val="0"/>
        <w:tabs>
          <w:tab w:val="left" w:pos="1440"/>
          <w:tab w:val="left" w:pos="2340"/>
        </w:tabs>
        <w:jc w:val="both"/>
        <w:rPr>
          <w:rFonts w:ascii="Garamond" w:hAnsi="Garamond"/>
          <w:szCs w:val="24"/>
        </w:rPr>
      </w:pPr>
    </w:p>
    <w:p w14:paraId="2D617521" w14:textId="77777777" w:rsidR="007753E5" w:rsidRDefault="007753E5" w:rsidP="007753E5">
      <w:pPr>
        <w:tabs>
          <w:tab w:val="left" w:pos="-1440"/>
          <w:tab w:val="left" w:pos="-720"/>
          <w:tab w:val="left" w:pos="0"/>
          <w:tab w:val="left" w:pos="480"/>
          <w:tab w:val="left" w:pos="960"/>
          <w:tab w:val="left" w:pos="1440"/>
          <w:tab w:val="left" w:pos="1920"/>
          <w:tab w:val="left" w:pos="2400"/>
          <w:tab w:val="left" w:pos="2880"/>
          <w:tab w:val="left" w:pos="3360"/>
          <w:tab w:val="left" w:pos="3960"/>
          <w:tab w:val="left" w:pos="4320"/>
          <w:tab w:val="left" w:pos="5040"/>
          <w:tab w:val="left" w:pos="5940"/>
          <w:tab w:val="left" w:pos="7200"/>
          <w:tab w:val="left" w:pos="7920"/>
          <w:tab w:val="left" w:pos="8640"/>
          <w:tab w:val="left" w:pos="9360"/>
        </w:tabs>
        <w:jc w:val="both"/>
        <w:rPr>
          <w:rFonts w:ascii="Garamond" w:hAnsi="Garamond" w:cs="Arial"/>
          <w:b/>
          <w:caps/>
          <w:szCs w:val="24"/>
        </w:rPr>
      </w:pPr>
      <w:r w:rsidRPr="00FC333E">
        <w:rPr>
          <w:rFonts w:ascii="Garamond" w:hAnsi="Garamond" w:cs="Arial"/>
          <w:b/>
          <w:caps/>
          <w:szCs w:val="24"/>
        </w:rPr>
        <w:t>WHO MAY APPLY</w:t>
      </w:r>
    </w:p>
    <w:p w14:paraId="0ED7463D" w14:textId="7A389267" w:rsidR="007753E5" w:rsidRPr="005550B7" w:rsidRDefault="007753E5" w:rsidP="007753E5">
      <w:pPr>
        <w:widowControl w:val="0"/>
        <w:jc w:val="both"/>
        <w:rPr>
          <w:rFonts w:ascii="Garamond" w:hAnsi="Garamond"/>
          <w:b/>
          <w:szCs w:val="24"/>
        </w:rPr>
      </w:pPr>
      <w:r w:rsidRPr="001865C5">
        <w:rPr>
          <w:rFonts w:ascii="Garamond" w:hAnsi="Garamond"/>
          <w:color w:val="000000"/>
          <w:szCs w:val="24"/>
        </w:rPr>
        <w:t>Only city</w:t>
      </w:r>
      <w:r w:rsidRPr="00EC3B0C">
        <w:rPr>
          <w:rFonts w:ascii="Garamond" w:hAnsi="Garamond"/>
          <w:color w:val="000000"/>
          <w:szCs w:val="24"/>
        </w:rPr>
        <w:t xml:space="preserve">, county governments or </w:t>
      </w:r>
      <w:r>
        <w:rPr>
          <w:rFonts w:ascii="Garamond" w:hAnsi="Garamond"/>
          <w:color w:val="000000"/>
          <w:szCs w:val="24"/>
        </w:rPr>
        <w:t xml:space="preserve">state recognized </w:t>
      </w:r>
      <w:r w:rsidRPr="00EC3B0C">
        <w:rPr>
          <w:rFonts w:ascii="Garamond" w:hAnsi="Garamond"/>
          <w:color w:val="000000"/>
          <w:szCs w:val="24"/>
        </w:rPr>
        <w:t xml:space="preserve">Native American Tribes </w:t>
      </w:r>
      <w:r w:rsidRPr="005C6CDB">
        <w:rPr>
          <w:rFonts w:ascii="Garamond" w:hAnsi="Garamond"/>
          <w:color w:val="000000"/>
          <w:szCs w:val="24"/>
        </w:rPr>
        <w:t xml:space="preserve">that have been individually "certified" by the National Park Service </w:t>
      </w:r>
      <w:r w:rsidRPr="00A413A8">
        <w:rPr>
          <w:rFonts w:ascii="Garamond" w:hAnsi="Garamond"/>
          <w:b/>
          <w:color w:val="000000"/>
          <w:szCs w:val="24"/>
        </w:rPr>
        <w:t>before</w:t>
      </w:r>
      <w:r w:rsidRPr="003C64E8">
        <w:rPr>
          <w:rFonts w:ascii="Garamond" w:hAnsi="Garamond"/>
          <w:color w:val="000000"/>
          <w:szCs w:val="24"/>
        </w:rPr>
        <w:t xml:space="preserve"> </w:t>
      </w:r>
      <w:r>
        <w:rPr>
          <w:rFonts w:ascii="Garamond" w:hAnsi="Garamond"/>
          <w:color w:val="000000"/>
          <w:szCs w:val="24"/>
        </w:rPr>
        <w:t>January 2017</w:t>
      </w:r>
      <w:r>
        <w:rPr>
          <w:rFonts w:ascii="Garamond" w:hAnsi="Garamond"/>
          <w:szCs w:val="24"/>
        </w:rPr>
        <w:t xml:space="preserve"> </w:t>
      </w:r>
      <w:r w:rsidRPr="00EC3B0C">
        <w:rPr>
          <w:rFonts w:ascii="Garamond" w:hAnsi="Garamond"/>
          <w:color w:val="000000"/>
          <w:szCs w:val="24"/>
        </w:rPr>
        <w:t xml:space="preserve">are eligible to apply for CLG grants. Refer to </w:t>
      </w:r>
      <w:hyperlink r:id="rId10" w:history="1">
        <w:r w:rsidR="00376498" w:rsidRPr="009046C2">
          <w:rPr>
            <w:rStyle w:val="Hyperlink"/>
            <w:rFonts w:ascii="Garamond" w:hAnsi="Garamond"/>
            <w:szCs w:val="24"/>
          </w:rPr>
          <w:t>http://www.thc.texas.gov/preserve/projects-and-programs/certified-local-government/certified-local-government-communities</w:t>
        </w:r>
      </w:hyperlink>
      <w:r w:rsidR="00376498">
        <w:rPr>
          <w:rFonts w:ascii="Garamond" w:hAnsi="Garamond"/>
          <w:color w:val="000000"/>
          <w:szCs w:val="24"/>
        </w:rPr>
        <w:t xml:space="preserve"> </w:t>
      </w:r>
      <w:r w:rsidRPr="00EC3B0C">
        <w:rPr>
          <w:rFonts w:ascii="Garamond" w:hAnsi="Garamond"/>
          <w:color w:val="000000"/>
          <w:szCs w:val="24"/>
        </w:rPr>
        <w:t>for a complete list of all CLGs in Texas</w:t>
      </w:r>
      <w:r w:rsidRPr="005C6CDB">
        <w:rPr>
          <w:rFonts w:ascii="Garamond" w:hAnsi="Garamond"/>
          <w:szCs w:val="24"/>
        </w:rPr>
        <w:t xml:space="preserve">. </w:t>
      </w:r>
      <w:r w:rsidRPr="005550B7">
        <w:rPr>
          <w:rFonts w:ascii="Garamond" w:hAnsi="Garamond"/>
          <w:b/>
          <w:szCs w:val="24"/>
        </w:rPr>
        <w:t>The Texas Historical Commission reserves the right</w:t>
      </w:r>
      <w:r w:rsidR="00376498">
        <w:rPr>
          <w:rFonts w:ascii="Garamond" w:hAnsi="Garamond"/>
          <w:b/>
          <w:szCs w:val="24"/>
        </w:rPr>
        <w:t xml:space="preserve"> to deem applications from CLG c</w:t>
      </w:r>
      <w:r w:rsidRPr="005550B7">
        <w:rPr>
          <w:rFonts w:ascii="Garamond" w:hAnsi="Garamond"/>
          <w:b/>
          <w:szCs w:val="24"/>
        </w:rPr>
        <w:t xml:space="preserve">ommunities that are not in compliance with the Certification Agreement to be ineligible. </w:t>
      </w:r>
      <w:r w:rsidR="00150DFF" w:rsidRPr="00376498">
        <w:rPr>
          <w:rFonts w:ascii="Garamond" w:hAnsi="Garamond"/>
          <w:szCs w:val="24"/>
        </w:rPr>
        <w:t xml:space="preserve">(Should you wish to verify compliance in advance of submitting an application please contact </w:t>
      </w:r>
      <w:r w:rsidR="00062308" w:rsidRPr="00376498">
        <w:rPr>
          <w:rFonts w:ascii="Garamond" w:hAnsi="Garamond"/>
          <w:szCs w:val="24"/>
        </w:rPr>
        <w:t>Ginny Owens at Virginia.owens@thc.texas.gov.</w:t>
      </w:r>
      <w:r w:rsidR="00150DFF" w:rsidRPr="00376498">
        <w:rPr>
          <w:rFonts w:ascii="Garamond" w:hAnsi="Garamond"/>
          <w:szCs w:val="24"/>
        </w:rPr>
        <w:t>)</w:t>
      </w:r>
    </w:p>
    <w:p w14:paraId="73AE3E11" w14:textId="77777777" w:rsidR="007753E5" w:rsidRDefault="007753E5" w:rsidP="007753E5">
      <w:pPr>
        <w:widowControl w:val="0"/>
        <w:jc w:val="both"/>
        <w:rPr>
          <w:rFonts w:ascii="Garamond" w:hAnsi="Garamond"/>
          <w:szCs w:val="24"/>
        </w:rPr>
      </w:pPr>
    </w:p>
    <w:p w14:paraId="7E8FFCF2" w14:textId="77777777" w:rsidR="007C3CB7" w:rsidRPr="00991CB4" w:rsidRDefault="007C3CB7" w:rsidP="007C3CB7">
      <w:pPr>
        <w:rPr>
          <w:rFonts w:ascii="Garamond" w:hAnsi="Garamond"/>
          <w:b/>
          <w:color w:val="000000"/>
          <w:szCs w:val="24"/>
        </w:rPr>
      </w:pPr>
      <w:r w:rsidRPr="00991CB4">
        <w:rPr>
          <w:rFonts w:ascii="Garamond" w:hAnsi="Garamond"/>
          <w:b/>
          <w:color w:val="000000"/>
          <w:szCs w:val="24"/>
        </w:rPr>
        <w:t>RE</w:t>
      </w:r>
      <w:r w:rsidR="00042F35">
        <w:rPr>
          <w:rFonts w:ascii="Garamond" w:hAnsi="Garamond"/>
          <w:b/>
          <w:color w:val="000000"/>
          <w:szCs w:val="24"/>
        </w:rPr>
        <w:t>QUIRMENTS</w:t>
      </w:r>
      <w:r w:rsidRPr="00991CB4">
        <w:rPr>
          <w:rFonts w:ascii="Garamond" w:hAnsi="Garamond"/>
          <w:b/>
          <w:color w:val="000000"/>
          <w:szCs w:val="24"/>
        </w:rPr>
        <w:t xml:space="preserve"> OF THE SELECTED CLG(s)  </w:t>
      </w:r>
    </w:p>
    <w:p w14:paraId="74E7C9F8" w14:textId="7F933288" w:rsidR="000F1942" w:rsidRPr="00991CB4" w:rsidRDefault="00DE6B43" w:rsidP="00DE6B43">
      <w:pPr>
        <w:widowControl w:val="0"/>
        <w:tabs>
          <w:tab w:val="left" w:pos="1440"/>
          <w:tab w:val="left" w:pos="2340"/>
        </w:tabs>
        <w:jc w:val="both"/>
        <w:rPr>
          <w:rFonts w:ascii="Garamond" w:hAnsi="Garamond"/>
          <w:szCs w:val="24"/>
        </w:rPr>
      </w:pPr>
      <w:r w:rsidRPr="00991CB4">
        <w:rPr>
          <w:rFonts w:ascii="Garamond" w:hAnsi="Garamond"/>
          <w:szCs w:val="24"/>
        </w:rPr>
        <w:t xml:space="preserve">The participating CLG(s) </w:t>
      </w:r>
      <w:r w:rsidRPr="00991CB4">
        <w:rPr>
          <w:rFonts w:ascii="Garamond" w:hAnsi="Garamond"/>
          <w:szCs w:val="24"/>
          <w:u w:val="single"/>
        </w:rPr>
        <w:t>will not</w:t>
      </w:r>
      <w:r w:rsidRPr="00991CB4">
        <w:rPr>
          <w:rFonts w:ascii="Garamond" w:hAnsi="Garamond"/>
          <w:szCs w:val="24"/>
        </w:rPr>
        <w:t xml:space="preserve"> be required to provide local matching funds; however local CLG staff will be required to work with the THC </w:t>
      </w:r>
      <w:r w:rsidR="00991CB4" w:rsidRPr="00991CB4">
        <w:rPr>
          <w:rFonts w:ascii="Garamond" w:hAnsi="Garamond"/>
          <w:szCs w:val="24"/>
        </w:rPr>
        <w:t>and NAPC to support the training</w:t>
      </w:r>
      <w:r w:rsidRPr="00991CB4">
        <w:rPr>
          <w:rFonts w:ascii="Garamond" w:hAnsi="Garamond"/>
          <w:szCs w:val="24"/>
        </w:rPr>
        <w:t xml:space="preserve">. </w:t>
      </w:r>
      <w:r w:rsidR="00376498">
        <w:rPr>
          <w:rFonts w:ascii="Garamond" w:hAnsi="Garamond"/>
          <w:szCs w:val="24"/>
        </w:rPr>
        <w:t xml:space="preserve">The host CLG is responsible for the following: </w:t>
      </w:r>
    </w:p>
    <w:p w14:paraId="7B3C2B3F" w14:textId="77777777" w:rsidR="000F1942" w:rsidRPr="00991CB4" w:rsidRDefault="000F1942" w:rsidP="000F1942">
      <w:pPr>
        <w:pStyle w:val="ListParagraph"/>
        <w:widowControl w:val="0"/>
        <w:numPr>
          <w:ilvl w:val="0"/>
          <w:numId w:val="9"/>
        </w:numPr>
        <w:tabs>
          <w:tab w:val="left" w:pos="1440"/>
          <w:tab w:val="left" w:pos="2340"/>
        </w:tabs>
        <w:jc w:val="both"/>
        <w:rPr>
          <w:rFonts w:ascii="Garamond" w:hAnsi="Garamond"/>
          <w:szCs w:val="24"/>
        </w:rPr>
      </w:pPr>
      <w:r w:rsidRPr="00991CB4">
        <w:rPr>
          <w:rFonts w:ascii="Garamond" w:hAnsi="Garamond"/>
          <w:szCs w:val="24"/>
        </w:rPr>
        <w:t>P</w:t>
      </w:r>
      <w:r w:rsidR="00E86353" w:rsidRPr="00991CB4">
        <w:rPr>
          <w:rFonts w:ascii="Garamond" w:hAnsi="Garamond"/>
          <w:szCs w:val="24"/>
        </w:rPr>
        <w:t>rovid</w:t>
      </w:r>
      <w:r w:rsidR="00991CB4" w:rsidRPr="00991CB4">
        <w:rPr>
          <w:rFonts w:ascii="Garamond" w:hAnsi="Garamond"/>
          <w:szCs w:val="24"/>
        </w:rPr>
        <w:t>e</w:t>
      </w:r>
      <w:r w:rsidR="00E86353" w:rsidRPr="00991CB4">
        <w:rPr>
          <w:rFonts w:ascii="Garamond" w:hAnsi="Garamond"/>
          <w:szCs w:val="24"/>
        </w:rPr>
        <w:t xml:space="preserve"> a meeting space that can accommodate </w:t>
      </w:r>
      <w:r w:rsidRPr="00991CB4">
        <w:rPr>
          <w:rFonts w:ascii="Garamond" w:hAnsi="Garamond"/>
          <w:szCs w:val="24"/>
        </w:rPr>
        <w:t>50-60 people</w:t>
      </w:r>
    </w:p>
    <w:p w14:paraId="4E540F57" w14:textId="77777777" w:rsidR="000F1942" w:rsidRPr="00991CB4" w:rsidRDefault="000F1942" w:rsidP="000F1942">
      <w:pPr>
        <w:pStyle w:val="ListParagraph"/>
        <w:widowControl w:val="0"/>
        <w:numPr>
          <w:ilvl w:val="0"/>
          <w:numId w:val="9"/>
        </w:numPr>
        <w:tabs>
          <w:tab w:val="left" w:pos="1440"/>
          <w:tab w:val="left" w:pos="2340"/>
        </w:tabs>
        <w:jc w:val="both"/>
        <w:rPr>
          <w:rFonts w:ascii="Garamond" w:hAnsi="Garamond"/>
          <w:szCs w:val="24"/>
        </w:rPr>
      </w:pPr>
      <w:r w:rsidRPr="00991CB4">
        <w:rPr>
          <w:rFonts w:ascii="Garamond" w:hAnsi="Garamond"/>
          <w:szCs w:val="24"/>
        </w:rPr>
        <w:lastRenderedPageBreak/>
        <w:t>Provid</w:t>
      </w:r>
      <w:r w:rsidR="00991CB4" w:rsidRPr="00991CB4">
        <w:rPr>
          <w:rFonts w:ascii="Garamond" w:hAnsi="Garamond"/>
          <w:szCs w:val="24"/>
        </w:rPr>
        <w:t>e</w:t>
      </w:r>
      <w:r w:rsidRPr="00991CB4">
        <w:rPr>
          <w:rFonts w:ascii="Garamond" w:hAnsi="Garamond"/>
          <w:szCs w:val="24"/>
        </w:rPr>
        <w:t xml:space="preserve"> </w:t>
      </w:r>
      <w:r w:rsidR="00E86353" w:rsidRPr="00991CB4">
        <w:rPr>
          <w:rFonts w:ascii="Garamond" w:hAnsi="Garamond"/>
          <w:szCs w:val="24"/>
        </w:rPr>
        <w:t>morning and afternoon refreshments</w:t>
      </w:r>
      <w:r w:rsidRPr="00991CB4">
        <w:rPr>
          <w:rFonts w:ascii="Garamond" w:hAnsi="Garamond"/>
          <w:szCs w:val="24"/>
        </w:rPr>
        <w:t xml:space="preserve"> (coffee, water, snacks, etc.)</w:t>
      </w:r>
    </w:p>
    <w:p w14:paraId="09DD5566" w14:textId="77777777" w:rsidR="000F1942" w:rsidRPr="00991CB4" w:rsidRDefault="000F1942" w:rsidP="00376498">
      <w:pPr>
        <w:pStyle w:val="ListParagraph"/>
        <w:widowControl w:val="0"/>
        <w:numPr>
          <w:ilvl w:val="0"/>
          <w:numId w:val="9"/>
        </w:numPr>
        <w:tabs>
          <w:tab w:val="left" w:pos="1440"/>
          <w:tab w:val="left" w:pos="2340"/>
        </w:tabs>
        <w:jc w:val="both"/>
        <w:rPr>
          <w:rFonts w:ascii="Garamond" w:hAnsi="Garamond"/>
          <w:szCs w:val="24"/>
        </w:rPr>
      </w:pPr>
      <w:r w:rsidRPr="00991CB4">
        <w:rPr>
          <w:rFonts w:ascii="Garamond" w:hAnsi="Garamond"/>
          <w:szCs w:val="24"/>
        </w:rPr>
        <w:t>Provid</w:t>
      </w:r>
      <w:r w:rsidR="00991CB4" w:rsidRPr="00991CB4">
        <w:rPr>
          <w:rFonts w:ascii="Garamond" w:hAnsi="Garamond"/>
          <w:szCs w:val="24"/>
        </w:rPr>
        <w:t>e</w:t>
      </w:r>
      <w:r w:rsidRPr="00991CB4">
        <w:rPr>
          <w:rFonts w:ascii="Garamond" w:hAnsi="Garamond"/>
          <w:szCs w:val="24"/>
        </w:rPr>
        <w:t xml:space="preserve"> audio visual equipment in</w:t>
      </w:r>
      <w:r w:rsidR="00F63644">
        <w:rPr>
          <w:rFonts w:ascii="Garamond" w:hAnsi="Garamond"/>
          <w:szCs w:val="24"/>
        </w:rPr>
        <w:t xml:space="preserve"> the space provided (screen, </w:t>
      </w:r>
      <w:r w:rsidRPr="00991CB4">
        <w:rPr>
          <w:rFonts w:ascii="Garamond" w:hAnsi="Garamond"/>
          <w:szCs w:val="24"/>
        </w:rPr>
        <w:t>computer</w:t>
      </w:r>
      <w:r w:rsidR="00F63644">
        <w:rPr>
          <w:rFonts w:ascii="Garamond" w:hAnsi="Garamond"/>
          <w:szCs w:val="24"/>
        </w:rPr>
        <w:t>, projector, etc.)</w:t>
      </w:r>
      <w:r w:rsidRPr="00991CB4">
        <w:rPr>
          <w:rFonts w:ascii="Garamond" w:hAnsi="Garamond"/>
          <w:szCs w:val="24"/>
        </w:rPr>
        <w:t xml:space="preserve"> </w:t>
      </w:r>
    </w:p>
    <w:p w14:paraId="0B21E6E6" w14:textId="77777777" w:rsidR="000F1942" w:rsidRDefault="000F1942" w:rsidP="00376498">
      <w:pPr>
        <w:pStyle w:val="ListParagraph"/>
        <w:widowControl w:val="0"/>
        <w:numPr>
          <w:ilvl w:val="0"/>
          <w:numId w:val="9"/>
        </w:numPr>
        <w:tabs>
          <w:tab w:val="left" w:pos="1440"/>
          <w:tab w:val="left" w:pos="2340"/>
        </w:tabs>
        <w:jc w:val="both"/>
        <w:rPr>
          <w:rFonts w:ascii="Garamond" w:hAnsi="Garamond"/>
          <w:szCs w:val="24"/>
        </w:rPr>
      </w:pPr>
      <w:r w:rsidRPr="00991CB4">
        <w:rPr>
          <w:rFonts w:ascii="Garamond" w:hAnsi="Garamond"/>
          <w:szCs w:val="24"/>
        </w:rPr>
        <w:t>A</w:t>
      </w:r>
      <w:r w:rsidR="00E86353" w:rsidRPr="00991CB4">
        <w:rPr>
          <w:rFonts w:ascii="Garamond" w:hAnsi="Garamond"/>
          <w:szCs w:val="24"/>
        </w:rPr>
        <w:t>ssistance with advertising the training regionally</w:t>
      </w:r>
    </w:p>
    <w:p w14:paraId="1A741BC4" w14:textId="77777777" w:rsidR="00376498" w:rsidRPr="00376498" w:rsidRDefault="00376498" w:rsidP="00376498">
      <w:pPr>
        <w:pStyle w:val="ListParagraph"/>
        <w:widowControl w:val="0"/>
        <w:numPr>
          <w:ilvl w:val="0"/>
          <w:numId w:val="9"/>
        </w:numPr>
        <w:tabs>
          <w:tab w:val="left" w:pos="1440"/>
          <w:tab w:val="left" w:pos="2340"/>
        </w:tabs>
        <w:jc w:val="both"/>
        <w:rPr>
          <w:rFonts w:ascii="Garamond" w:hAnsi="Garamond"/>
          <w:szCs w:val="24"/>
        </w:rPr>
      </w:pPr>
      <w:r w:rsidRPr="00376498">
        <w:rPr>
          <w:rFonts w:ascii="Garamond" w:hAnsi="Garamond"/>
          <w:szCs w:val="24"/>
        </w:rPr>
        <w:t xml:space="preserve">Work with THC and NAPC on other program logistics as needed </w:t>
      </w:r>
    </w:p>
    <w:p w14:paraId="4D067940" w14:textId="0C66712F" w:rsidR="00376498" w:rsidRPr="00991CB4" w:rsidRDefault="00376498" w:rsidP="00376498">
      <w:pPr>
        <w:pStyle w:val="ListParagraph"/>
        <w:widowControl w:val="0"/>
        <w:numPr>
          <w:ilvl w:val="0"/>
          <w:numId w:val="9"/>
        </w:numPr>
        <w:tabs>
          <w:tab w:val="left" w:pos="1440"/>
          <w:tab w:val="left" w:pos="2340"/>
        </w:tabs>
        <w:jc w:val="both"/>
        <w:rPr>
          <w:rFonts w:ascii="Garamond" w:hAnsi="Garamond"/>
          <w:szCs w:val="24"/>
        </w:rPr>
      </w:pPr>
      <w:r>
        <w:rPr>
          <w:rFonts w:ascii="Garamond" w:hAnsi="Garamond"/>
          <w:szCs w:val="24"/>
        </w:rPr>
        <w:t>Provide lunch (not required; however, bonus points will be awarded to CLGs that can provide lunch)</w:t>
      </w:r>
    </w:p>
    <w:p w14:paraId="3FE6BF13" w14:textId="77777777" w:rsidR="00376498" w:rsidRDefault="00376498" w:rsidP="00376498">
      <w:pPr>
        <w:widowControl w:val="0"/>
        <w:tabs>
          <w:tab w:val="left" w:pos="1440"/>
          <w:tab w:val="left" w:pos="2340"/>
        </w:tabs>
        <w:spacing w:line="360" w:lineRule="auto"/>
        <w:jc w:val="both"/>
        <w:rPr>
          <w:rFonts w:ascii="Garamond" w:hAnsi="Garamond"/>
          <w:szCs w:val="24"/>
        </w:rPr>
      </w:pPr>
    </w:p>
    <w:p w14:paraId="7AF6AB35" w14:textId="64130211" w:rsidR="00376498" w:rsidRPr="00337D4F" w:rsidRDefault="00376498" w:rsidP="00376498">
      <w:pPr>
        <w:widowControl w:val="0"/>
        <w:tabs>
          <w:tab w:val="left" w:pos="1440"/>
          <w:tab w:val="left" w:pos="2340"/>
        </w:tabs>
        <w:spacing w:line="360" w:lineRule="auto"/>
        <w:jc w:val="both"/>
        <w:rPr>
          <w:rFonts w:ascii="Garamond" w:hAnsi="Garamond"/>
          <w:b/>
          <w:szCs w:val="24"/>
        </w:rPr>
      </w:pPr>
      <w:r w:rsidRPr="00337D4F">
        <w:rPr>
          <w:rFonts w:ascii="Garamond" w:hAnsi="Garamond"/>
          <w:b/>
          <w:szCs w:val="24"/>
        </w:rPr>
        <w:t xml:space="preserve">The host CLG is </w:t>
      </w:r>
      <w:r w:rsidRPr="00337D4F">
        <w:rPr>
          <w:rFonts w:ascii="Garamond" w:hAnsi="Garamond"/>
          <w:b/>
          <w:szCs w:val="24"/>
          <w:u w:val="single"/>
        </w:rPr>
        <w:t>not</w:t>
      </w:r>
      <w:r w:rsidRPr="00337D4F">
        <w:rPr>
          <w:rFonts w:ascii="Garamond" w:hAnsi="Garamond"/>
          <w:b/>
          <w:szCs w:val="24"/>
        </w:rPr>
        <w:t xml:space="preserve"> responsible for the following: </w:t>
      </w:r>
    </w:p>
    <w:p w14:paraId="1643F89B" w14:textId="48434315" w:rsidR="004133C8" w:rsidRDefault="00DE6B43" w:rsidP="00376498">
      <w:pPr>
        <w:widowControl w:val="0"/>
        <w:tabs>
          <w:tab w:val="left" w:pos="1440"/>
          <w:tab w:val="left" w:pos="2340"/>
        </w:tabs>
        <w:jc w:val="both"/>
        <w:rPr>
          <w:rFonts w:ascii="Garamond" w:hAnsi="Garamond"/>
          <w:szCs w:val="24"/>
        </w:rPr>
      </w:pPr>
      <w:r w:rsidRPr="00991CB4">
        <w:rPr>
          <w:rFonts w:ascii="Garamond" w:hAnsi="Garamond"/>
          <w:szCs w:val="24"/>
        </w:rPr>
        <w:t>The CLG will not be responsible for manag</w:t>
      </w:r>
      <w:r w:rsidR="00376498">
        <w:rPr>
          <w:rFonts w:ascii="Garamond" w:hAnsi="Garamond"/>
          <w:szCs w:val="24"/>
        </w:rPr>
        <w:t>ing the content of the training.</w:t>
      </w:r>
      <w:r w:rsidR="00376498" w:rsidRPr="00376498">
        <w:rPr>
          <w:rFonts w:ascii="Garamond" w:hAnsi="Garamond"/>
          <w:szCs w:val="24"/>
        </w:rPr>
        <w:t xml:space="preserve"> </w:t>
      </w:r>
      <w:r w:rsidR="00376498" w:rsidRPr="00991CB4">
        <w:rPr>
          <w:rFonts w:ascii="Garamond" w:hAnsi="Garamond"/>
          <w:szCs w:val="24"/>
        </w:rPr>
        <w:t>All content, invited speakers, and schedule will be coordinated by the THC and NAPC</w:t>
      </w:r>
      <w:r w:rsidR="00376498">
        <w:rPr>
          <w:rFonts w:ascii="Garamond" w:hAnsi="Garamond"/>
          <w:szCs w:val="24"/>
        </w:rPr>
        <w:t>; the host CLG may be consulted</w:t>
      </w:r>
      <w:r w:rsidR="00376498" w:rsidRPr="00991CB4">
        <w:rPr>
          <w:rFonts w:ascii="Garamond" w:hAnsi="Garamond"/>
          <w:szCs w:val="24"/>
        </w:rPr>
        <w:t xml:space="preserve">. </w:t>
      </w:r>
    </w:p>
    <w:p w14:paraId="69702C8E" w14:textId="77777777" w:rsidR="00376498" w:rsidRDefault="00376498" w:rsidP="00376498">
      <w:pPr>
        <w:widowControl w:val="0"/>
        <w:tabs>
          <w:tab w:val="left" w:pos="1440"/>
          <w:tab w:val="left" w:pos="2340"/>
        </w:tabs>
        <w:jc w:val="both"/>
        <w:rPr>
          <w:rFonts w:ascii="Garamond" w:hAnsi="Garamond"/>
          <w:szCs w:val="24"/>
        </w:rPr>
      </w:pPr>
    </w:p>
    <w:p w14:paraId="48A50BDA" w14:textId="77777777" w:rsidR="004133C8" w:rsidRDefault="004133C8" w:rsidP="00376498">
      <w:pPr>
        <w:widowControl w:val="0"/>
        <w:tabs>
          <w:tab w:val="left" w:pos="1440"/>
          <w:tab w:val="left" w:pos="2340"/>
        </w:tabs>
        <w:jc w:val="both"/>
        <w:rPr>
          <w:rFonts w:ascii="Garamond" w:hAnsi="Garamond"/>
          <w:szCs w:val="24"/>
        </w:rPr>
      </w:pPr>
      <w:r>
        <w:rPr>
          <w:rFonts w:ascii="Garamond" w:hAnsi="Garamond"/>
          <w:szCs w:val="24"/>
        </w:rPr>
        <w:t xml:space="preserve">The CLG will not be responsible for processing registrations for the event. </w:t>
      </w:r>
    </w:p>
    <w:p w14:paraId="0F6A4571" w14:textId="77777777" w:rsidR="00376498" w:rsidRDefault="00376498" w:rsidP="00376498">
      <w:pPr>
        <w:widowControl w:val="0"/>
        <w:tabs>
          <w:tab w:val="left" w:pos="1440"/>
          <w:tab w:val="left" w:pos="2340"/>
        </w:tabs>
        <w:jc w:val="both"/>
        <w:rPr>
          <w:rFonts w:ascii="Garamond" w:hAnsi="Garamond"/>
          <w:szCs w:val="24"/>
        </w:rPr>
      </w:pPr>
    </w:p>
    <w:p w14:paraId="0AE7EB4B" w14:textId="77777777" w:rsidR="00991CB4" w:rsidRPr="00991CB4" w:rsidRDefault="00991CB4" w:rsidP="00991CB4">
      <w:pPr>
        <w:widowControl w:val="0"/>
        <w:tabs>
          <w:tab w:val="left" w:pos="1440"/>
          <w:tab w:val="left" w:pos="2340"/>
        </w:tabs>
        <w:jc w:val="both"/>
        <w:rPr>
          <w:rFonts w:ascii="Garamond" w:hAnsi="Garamond"/>
          <w:b/>
          <w:szCs w:val="24"/>
          <w:u w:val="single"/>
        </w:rPr>
      </w:pPr>
    </w:p>
    <w:p w14:paraId="7E3A55CA" w14:textId="77777777" w:rsidR="007C3CB7" w:rsidRPr="00991CB4" w:rsidRDefault="007C3CB7" w:rsidP="007C3CB7">
      <w:pPr>
        <w:rPr>
          <w:rFonts w:ascii="Garamond" w:hAnsi="Garamond"/>
          <w:b/>
          <w:szCs w:val="24"/>
        </w:rPr>
      </w:pPr>
      <w:r w:rsidRPr="00991CB4">
        <w:rPr>
          <w:rFonts w:ascii="Garamond" w:hAnsi="Garamond"/>
          <w:b/>
          <w:szCs w:val="24"/>
        </w:rPr>
        <w:t>APPLICATION AND SELECTION PROCESS</w:t>
      </w:r>
    </w:p>
    <w:p w14:paraId="0D516813" w14:textId="77777777" w:rsidR="00337D4F" w:rsidRDefault="00337D4F" w:rsidP="00337D4F">
      <w:pPr>
        <w:rPr>
          <w:rFonts w:ascii="Garamond" w:hAnsi="Garamond"/>
          <w:b/>
          <w:szCs w:val="24"/>
        </w:rPr>
      </w:pPr>
    </w:p>
    <w:p w14:paraId="62951B9E" w14:textId="77777777" w:rsidR="00337D4F" w:rsidRPr="00337D4F" w:rsidRDefault="00337D4F" w:rsidP="00337D4F">
      <w:pPr>
        <w:rPr>
          <w:rFonts w:ascii="Garamond" w:hAnsi="Garamond"/>
          <w:b/>
          <w:szCs w:val="24"/>
        </w:rPr>
      </w:pPr>
      <w:r w:rsidRPr="00337D4F">
        <w:rPr>
          <w:rFonts w:ascii="Garamond" w:hAnsi="Garamond"/>
          <w:b/>
          <w:szCs w:val="24"/>
        </w:rPr>
        <w:t xml:space="preserve">Only CLGs who have submitted a FY16 Annual Report will be considered eligible. </w:t>
      </w:r>
    </w:p>
    <w:p w14:paraId="1EFA1368" w14:textId="77777777" w:rsidR="004D5607" w:rsidRDefault="004D5607" w:rsidP="007C3CB7">
      <w:pPr>
        <w:rPr>
          <w:rFonts w:ascii="Garamond" w:hAnsi="Garamond"/>
          <w:b/>
          <w:szCs w:val="24"/>
        </w:rPr>
      </w:pPr>
    </w:p>
    <w:p w14:paraId="7AC73B58" w14:textId="4DFAA5E9" w:rsidR="004D5607" w:rsidRPr="00F63644" w:rsidRDefault="004D5607" w:rsidP="007C3CB7">
      <w:pPr>
        <w:rPr>
          <w:rFonts w:ascii="Garamond" w:hAnsi="Garamond"/>
          <w:szCs w:val="24"/>
        </w:rPr>
      </w:pPr>
      <w:r w:rsidRPr="00F63644">
        <w:rPr>
          <w:rFonts w:ascii="Garamond" w:hAnsi="Garamond"/>
          <w:szCs w:val="24"/>
        </w:rPr>
        <w:t xml:space="preserve">Higher consideration will be given to CLGs that are located near </w:t>
      </w:r>
      <w:r w:rsidR="00F63644" w:rsidRPr="00F63644">
        <w:rPr>
          <w:rFonts w:ascii="Garamond" w:hAnsi="Garamond"/>
          <w:szCs w:val="24"/>
        </w:rPr>
        <w:t xml:space="preserve">a </w:t>
      </w:r>
      <w:r w:rsidRPr="00F63644">
        <w:rPr>
          <w:rFonts w:ascii="Garamond" w:hAnsi="Garamond"/>
          <w:szCs w:val="24"/>
        </w:rPr>
        <w:t>concentration of other CLG communities, have the staff and/or volunteers to help manage this grant project within the a</w:t>
      </w:r>
      <w:r w:rsidR="00132892">
        <w:rPr>
          <w:rFonts w:ascii="Garamond" w:hAnsi="Garamond"/>
          <w:szCs w:val="24"/>
        </w:rPr>
        <w:t xml:space="preserve">ccelerated timeframe, </w:t>
      </w:r>
      <w:r w:rsidR="00F63644" w:rsidRPr="00F63644">
        <w:rPr>
          <w:rFonts w:ascii="Garamond" w:hAnsi="Garamond"/>
          <w:szCs w:val="24"/>
        </w:rPr>
        <w:t>who are</w:t>
      </w:r>
      <w:r w:rsidRPr="00F63644">
        <w:rPr>
          <w:rFonts w:ascii="Garamond" w:hAnsi="Garamond"/>
          <w:szCs w:val="24"/>
        </w:rPr>
        <w:t xml:space="preserve"> in good standing meeting reporting r</w:t>
      </w:r>
      <w:r w:rsidR="00132892">
        <w:rPr>
          <w:rFonts w:ascii="Garamond" w:hAnsi="Garamond"/>
          <w:szCs w:val="24"/>
        </w:rPr>
        <w:t xml:space="preserve">equirements, and have not received a CLG grant </w:t>
      </w:r>
      <w:r w:rsidR="00E00034">
        <w:rPr>
          <w:rFonts w:ascii="Garamond" w:hAnsi="Garamond"/>
          <w:szCs w:val="24"/>
        </w:rPr>
        <w:t>to host a local</w:t>
      </w:r>
      <w:r w:rsidR="00132892">
        <w:rPr>
          <w:rFonts w:ascii="Garamond" w:hAnsi="Garamond"/>
          <w:szCs w:val="24"/>
        </w:rPr>
        <w:t xml:space="preserve"> training in the past five years.</w:t>
      </w:r>
      <w:r w:rsidR="00337D4F">
        <w:rPr>
          <w:rFonts w:ascii="Garamond" w:hAnsi="Garamond"/>
          <w:szCs w:val="24"/>
        </w:rPr>
        <w:t xml:space="preserve"> (This does not include travel stipends to attend FORUM16.)</w:t>
      </w:r>
      <w:r w:rsidR="00E00034">
        <w:rPr>
          <w:rFonts w:ascii="Garamond" w:hAnsi="Garamond"/>
          <w:szCs w:val="24"/>
        </w:rPr>
        <w:t xml:space="preserve"> </w:t>
      </w:r>
    </w:p>
    <w:p w14:paraId="204EDAA4" w14:textId="77777777" w:rsidR="004133C8" w:rsidRDefault="004133C8" w:rsidP="007C3CB7">
      <w:pPr>
        <w:rPr>
          <w:rFonts w:ascii="Garamond" w:hAnsi="Garamond"/>
          <w:szCs w:val="24"/>
        </w:rPr>
      </w:pPr>
    </w:p>
    <w:p w14:paraId="0712550E" w14:textId="5685CB36" w:rsidR="00337D4F" w:rsidRDefault="00337D4F" w:rsidP="007C3CB7">
      <w:pPr>
        <w:rPr>
          <w:rFonts w:ascii="Garamond" w:hAnsi="Garamond"/>
          <w:szCs w:val="24"/>
        </w:rPr>
      </w:pPr>
      <w:r>
        <w:rPr>
          <w:rFonts w:ascii="Garamond" w:hAnsi="Garamond"/>
          <w:szCs w:val="24"/>
        </w:rPr>
        <w:t>Bonus points will be awarded to CLGs who can provide lunch during the training. Lunch will be at the site of the training (i.e. box lunch, buffet, etc.).</w:t>
      </w:r>
    </w:p>
    <w:p w14:paraId="4DFF4C82" w14:textId="77777777" w:rsidR="00AB4F9F" w:rsidRDefault="00AB4F9F" w:rsidP="00AB4F9F">
      <w:pPr>
        <w:rPr>
          <w:rFonts w:ascii="Garamond" w:hAnsi="Garamond"/>
          <w:szCs w:val="24"/>
        </w:rPr>
      </w:pPr>
    </w:p>
    <w:p w14:paraId="54F82063" w14:textId="77777777" w:rsidR="00AB4F9F" w:rsidRPr="00F63644" w:rsidRDefault="00AB4F9F" w:rsidP="00AB4F9F">
      <w:pPr>
        <w:rPr>
          <w:rFonts w:ascii="Garamond" w:hAnsi="Garamond"/>
          <w:szCs w:val="24"/>
        </w:rPr>
      </w:pPr>
      <w:r w:rsidRPr="00991CB4">
        <w:rPr>
          <w:rFonts w:ascii="Garamond" w:hAnsi="Garamond"/>
          <w:szCs w:val="24"/>
        </w:rPr>
        <w:t xml:space="preserve">The applications will be reviewed and evaluated by THC staff. THC will consider need, geographic distribution, and the </w:t>
      </w:r>
      <w:r>
        <w:rPr>
          <w:rFonts w:ascii="Garamond" w:hAnsi="Garamond"/>
          <w:szCs w:val="24"/>
        </w:rPr>
        <w:t>cap</w:t>
      </w:r>
      <w:r w:rsidRPr="00D42C70">
        <w:rPr>
          <w:rFonts w:ascii="Garamond" w:hAnsi="Garamond"/>
          <w:szCs w:val="24"/>
        </w:rPr>
        <w:t>acity of the CLG to host the training in selecting applicants.  Capacity to host the CAMP training will be evaluated using the response</w:t>
      </w:r>
      <w:r>
        <w:rPr>
          <w:rFonts w:ascii="Garamond" w:hAnsi="Garamond"/>
          <w:szCs w:val="24"/>
        </w:rPr>
        <w:t>s</w:t>
      </w:r>
      <w:r w:rsidRPr="00D42C70">
        <w:rPr>
          <w:rFonts w:ascii="Garamond" w:hAnsi="Garamond"/>
          <w:szCs w:val="24"/>
        </w:rPr>
        <w:t xml:space="preserve"> to Questions 1 and 2 on the application form. Need will be evaluated using Question 3.</w:t>
      </w:r>
    </w:p>
    <w:p w14:paraId="255D230D" w14:textId="77777777" w:rsidR="00337D4F" w:rsidRDefault="00337D4F" w:rsidP="007C3CB7">
      <w:pPr>
        <w:rPr>
          <w:rFonts w:ascii="Garamond" w:hAnsi="Garamond"/>
          <w:szCs w:val="24"/>
        </w:rPr>
      </w:pPr>
    </w:p>
    <w:p w14:paraId="0C2698FA" w14:textId="77777777" w:rsidR="007C3CB7" w:rsidRPr="00991CB4" w:rsidRDefault="007C3CB7" w:rsidP="007C3CB7">
      <w:pPr>
        <w:rPr>
          <w:rFonts w:ascii="Garamond" w:hAnsi="Garamond"/>
          <w:szCs w:val="24"/>
        </w:rPr>
      </w:pPr>
      <w:r w:rsidRPr="00F63644">
        <w:rPr>
          <w:rFonts w:ascii="Garamond" w:hAnsi="Garamond"/>
          <w:b/>
          <w:szCs w:val="24"/>
        </w:rPr>
        <w:t xml:space="preserve">Please submit one completed application form </w:t>
      </w:r>
      <w:r w:rsidR="00DE6B43" w:rsidRPr="00F63644">
        <w:rPr>
          <w:rFonts w:ascii="Garamond" w:hAnsi="Garamond"/>
          <w:b/>
          <w:szCs w:val="24"/>
        </w:rPr>
        <w:t>via email</w:t>
      </w:r>
      <w:r w:rsidRPr="00F63644">
        <w:rPr>
          <w:rFonts w:ascii="Garamond" w:hAnsi="Garamond"/>
          <w:b/>
          <w:szCs w:val="24"/>
        </w:rPr>
        <w:t>.</w:t>
      </w:r>
      <w:r w:rsidRPr="00991CB4">
        <w:rPr>
          <w:rFonts w:ascii="Garamond" w:hAnsi="Garamond"/>
          <w:szCs w:val="24"/>
        </w:rPr>
        <w:t xml:space="preserve"> </w:t>
      </w:r>
      <w:r w:rsidR="004133C8">
        <w:rPr>
          <w:rFonts w:ascii="Garamond" w:hAnsi="Garamond"/>
          <w:szCs w:val="24"/>
        </w:rPr>
        <w:t>The a</w:t>
      </w:r>
      <w:r w:rsidR="00DE6B43" w:rsidRPr="00991CB4">
        <w:rPr>
          <w:rFonts w:ascii="Garamond" w:hAnsi="Garamond"/>
          <w:szCs w:val="24"/>
        </w:rPr>
        <w:t xml:space="preserve">pplication must be signed by the </w:t>
      </w:r>
      <w:r w:rsidR="00991CB4" w:rsidRPr="00991CB4">
        <w:rPr>
          <w:rFonts w:ascii="Garamond" w:hAnsi="Garamond"/>
          <w:szCs w:val="24"/>
        </w:rPr>
        <w:t xml:space="preserve">HPO or CLG Representative </w:t>
      </w:r>
      <w:r w:rsidR="00991CB4" w:rsidRPr="00337D4F">
        <w:rPr>
          <w:rFonts w:ascii="Garamond" w:hAnsi="Garamond"/>
          <w:b/>
          <w:szCs w:val="24"/>
          <w:u w:val="single"/>
        </w:rPr>
        <w:t>and</w:t>
      </w:r>
      <w:r w:rsidR="00991CB4" w:rsidRPr="00337D4F">
        <w:rPr>
          <w:rFonts w:ascii="Garamond" w:hAnsi="Garamond"/>
          <w:szCs w:val="24"/>
        </w:rPr>
        <w:t xml:space="preserve"> the </w:t>
      </w:r>
      <w:r w:rsidR="00DE6B43" w:rsidRPr="00337D4F">
        <w:rPr>
          <w:rFonts w:ascii="Garamond" w:hAnsi="Garamond"/>
          <w:szCs w:val="24"/>
        </w:rPr>
        <w:t>chief elected official of the CLG</w:t>
      </w:r>
      <w:r w:rsidR="00DE6B43" w:rsidRPr="00991CB4">
        <w:rPr>
          <w:rFonts w:ascii="Garamond" w:hAnsi="Garamond"/>
          <w:szCs w:val="24"/>
        </w:rPr>
        <w:t xml:space="preserve"> (e.g. Mayor or Judge) or chief administrative official (e.g. City Manager).</w:t>
      </w:r>
    </w:p>
    <w:p w14:paraId="3FC768AA" w14:textId="77777777" w:rsidR="004133C8" w:rsidRDefault="004133C8" w:rsidP="004133C8">
      <w:pPr>
        <w:rPr>
          <w:rFonts w:ascii="Garamond" w:hAnsi="Garamond"/>
          <w:szCs w:val="24"/>
        </w:rPr>
      </w:pPr>
    </w:p>
    <w:p w14:paraId="60072449" w14:textId="77777777" w:rsidR="004133C8" w:rsidRPr="00F63644" w:rsidRDefault="004133C8" w:rsidP="004133C8">
      <w:pPr>
        <w:rPr>
          <w:rFonts w:ascii="Garamond" w:hAnsi="Garamond"/>
          <w:szCs w:val="24"/>
        </w:rPr>
      </w:pPr>
      <w:r w:rsidRPr="00F63644">
        <w:rPr>
          <w:rFonts w:ascii="Garamond" w:hAnsi="Garamond"/>
          <w:szCs w:val="24"/>
        </w:rPr>
        <w:t>Applications must be</w:t>
      </w:r>
      <w:r>
        <w:rPr>
          <w:rFonts w:ascii="Garamond" w:hAnsi="Garamond"/>
          <w:szCs w:val="24"/>
        </w:rPr>
        <w:t xml:space="preserve"> signed, scanned and</w:t>
      </w:r>
      <w:r w:rsidRPr="00F63644">
        <w:rPr>
          <w:rFonts w:ascii="Garamond" w:hAnsi="Garamond"/>
          <w:szCs w:val="24"/>
        </w:rPr>
        <w:t xml:space="preserve"> emailed to the THC on or before </w:t>
      </w:r>
      <w:r w:rsidRPr="00F63644">
        <w:rPr>
          <w:rFonts w:ascii="Garamond" w:hAnsi="Garamond"/>
          <w:b/>
          <w:szCs w:val="24"/>
        </w:rPr>
        <w:t>February 24, 2017 by 5pm</w:t>
      </w:r>
      <w:r w:rsidRPr="00F63644">
        <w:rPr>
          <w:rFonts w:ascii="Garamond" w:hAnsi="Garamond"/>
          <w:szCs w:val="24"/>
        </w:rPr>
        <w:t>.  Pl</w:t>
      </w:r>
      <w:r>
        <w:rPr>
          <w:rFonts w:ascii="Garamond" w:hAnsi="Garamond"/>
          <w:szCs w:val="24"/>
        </w:rPr>
        <w:t>ease submit all applications to</w:t>
      </w:r>
      <w:r w:rsidRPr="00F63644">
        <w:rPr>
          <w:rFonts w:ascii="Garamond" w:hAnsi="Garamond"/>
          <w:szCs w:val="24"/>
        </w:rPr>
        <w:t xml:space="preserve">: </w:t>
      </w:r>
      <w:hyperlink r:id="rId11" w:history="1">
        <w:r w:rsidRPr="00F63644">
          <w:rPr>
            <w:rStyle w:val="Hyperlink"/>
            <w:rFonts w:ascii="Garamond" w:hAnsi="Garamond"/>
            <w:szCs w:val="24"/>
          </w:rPr>
          <w:t>madeline.clites@thc.texas.gov</w:t>
        </w:r>
      </w:hyperlink>
    </w:p>
    <w:p w14:paraId="2D8FA51C" w14:textId="77777777" w:rsidR="007C3CB7" w:rsidRPr="00F63644" w:rsidRDefault="007C3CB7" w:rsidP="007C3CB7">
      <w:pPr>
        <w:rPr>
          <w:rFonts w:ascii="Garamond" w:hAnsi="Garamond"/>
          <w:szCs w:val="24"/>
        </w:rPr>
      </w:pPr>
    </w:p>
    <w:p w14:paraId="7ABDFC69" w14:textId="77777777" w:rsidR="007C3CB7" w:rsidRPr="00F63644" w:rsidRDefault="00F63644" w:rsidP="007C3CB7">
      <w:pPr>
        <w:rPr>
          <w:rFonts w:ascii="Garamond" w:hAnsi="Garamond"/>
          <w:b/>
          <w:szCs w:val="24"/>
        </w:rPr>
      </w:pPr>
      <w:r w:rsidRPr="00F63644">
        <w:rPr>
          <w:rFonts w:ascii="Garamond" w:hAnsi="Garamond"/>
          <w:b/>
          <w:szCs w:val="24"/>
        </w:rPr>
        <w:t>QUESTIONS</w:t>
      </w:r>
    </w:p>
    <w:p w14:paraId="65892ECB" w14:textId="77777777" w:rsidR="00F63644" w:rsidRPr="00F63644" w:rsidRDefault="00F63644" w:rsidP="007C3CB7">
      <w:pPr>
        <w:rPr>
          <w:rFonts w:ascii="Garamond" w:hAnsi="Garamond"/>
          <w:b/>
          <w:szCs w:val="24"/>
          <w:u w:val="single"/>
        </w:rPr>
      </w:pPr>
    </w:p>
    <w:p w14:paraId="5AD51C41" w14:textId="77777777" w:rsidR="007C3CB7" w:rsidRPr="00F63644" w:rsidRDefault="007C3CB7" w:rsidP="007C3CB7">
      <w:pPr>
        <w:rPr>
          <w:rFonts w:ascii="Garamond" w:hAnsi="Garamond"/>
          <w:szCs w:val="24"/>
        </w:rPr>
      </w:pPr>
      <w:r w:rsidRPr="00F63644">
        <w:rPr>
          <w:rFonts w:ascii="Garamond" w:hAnsi="Garamond"/>
          <w:szCs w:val="24"/>
        </w:rPr>
        <w:t xml:space="preserve">Contact </w:t>
      </w:r>
      <w:r w:rsidR="002D142F" w:rsidRPr="00F63644">
        <w:rPr>
          <w:rFonts w:ascii="Garamond" w:hAnsi="Garamond"/>
          <w:szCs w:val="24"/>
        </w:rPr>
        <w:t>Madeline Clites</w:t>
      </w:r>
      <w:r w:rsidRPr="00F63644">
        <w:rPr>
          <w:rFonts w:ascii="Garamond" w:hAnsi="Garamond"/>
          <w:szCs w:val="24"/>
        </w:rPr>
        <w:t>, Certified Local Government Coordinator at 512-463-</w:t>
      </w:r>
      <w:r w:rsidR="002D142F" w:rsidRPr="00F63644">
        <w:rPr>
          <w:rFonts w:ascii="Garamond" w:hAnsi="Garamond"/>
          <w:szCs w:val="24"/>
        </w:rPr>
        <w:t>9063</w:t>
      </w:r>
      <w:r w:rsidRPr="00F63644">
        <w:rPr>
          <w:rFonts w:ascii="Garamond" w:hAnsi="Garamond"/>
          <w:szCs w:val="24"/>
        </w:rPr>
        <w:t xml:space="preserve"> and </w:t>
      </w:r>
      <w:hyperlink r:id="rId12" w:history="1">
        <w:r w:rsidR="002D142F" w:rsidRPr="00F63644">
          <w:rPr>
            <w:rStyle w:val="Hyperlink"/>
            <w:rFonts w:ascii="Garamond" w:hAnsi="Garamond"/>
            <w:szCs w:val="24"/>
          </w:rPr>
          <w:t>madeline.clites@thc.texas.gov</w:t>
        </w:r>
      </w:hyperlink>
      <w:r w:rsidRPr="00F63644">
        <w:rPr>
          <w:rFonts w:ascii="Garamond" w:hAnsi="Garamond"/>
          <w:szCs w:val="24"/>
        </w:rPr>
        <w:t xml:space="preserve"> or </w:t>
      </w:r>
      <w:r w:rsidR="002D142F" w:rsidRPr="00F63644">
        <w:rPr>
          <w:rFonts w:ascii="Garamond" w:hAnsi="Garamond"/>
          <w:szCs w:val="24"/>
        </w:rPr>
        <w:t>Laura Camayd,</w:t>
      </w:r>
      <w:r w:rsidRPr="00F63644">
        <w:rPr>
          <w:rFonts w:ascii="Garamond" w:hAnsi="Garamond"/>
          <w:szCs w:val="24"/>
        </w:rPr>
        <w:t xml:space="preserve"> Local Government Specialist at 512-463-</w:t>
      </w:r>
      <w:r w:rsidR="00DE6B43" w:rsidRPr="00F63644">
        <w:rPr>
          <w:rFonts w:ascii="Garamond" w:hAnsi="Garamond"/>
          <w:szCs w:val="24"/>
        </w:rPr>
        <w:t>7812</w:t>
      </w:r>
      <w:r w:rsidRPr="00F63644">
        <w:rPr>
          <w:rFonts w:ascii="Garamond" w:hAnsi="Garamond"/>
          <w:szCs w:val="24"/>
        </w:rPr>
        <w:t xml:space="preserve"> and </w:t>
      </w:r>
      <w:hyperlink r:id="rId13" w:history="1">
        <w:r w:rsidR="00DE6B43" w:rsidRPr="00F63644">
          <w:rPr>
            <w:rStyle w:val="Hyperlink"/>
            <w:rFonts w:ascii="Garamond" w:hAnsi="Garamond"/>
            <w:szCs w:val="24"/>
          </w:rPr>
          <w:t>laura.camayd@thc.texas.gov</w:t>
        </w:r>
      </w:hyperlink>
      <w:r w:rsidRPr="00F63644">
        <w:rPr>
          <w:rFonts w:ascii="Garamond" w:hAnsi="Garamond"/>
          <w:szCs w:val="24"/>
        </w:rPr>
        <w:t xml:space="preserve"> with any questions about the </w:t>
      </w:r>
      <w:r w:rsidR="00F63644">
        <w:rPr>
          <w:rFonts w:ascii="Garamond" w:hAnsi="Garamond"/>
          <w:szCs w:val="24"/>
        </w:rPr>
        <w:t xml:space="preserve">this special call for grant applications. </w:t>
      </w:r>
    </w:p>
    <w:p w14:paraId="57A22BFA" w14:textId="77777777" w:rsidR="004133C8" w:rsidRDefault="004133C8" w:rsidP="003A6006">
      <w:pPr>
        <w:widowControl w:val="0"/>
        <w:jc w:val="both"/>
        <w:rPr>
          <w:rFonts w:ascii="Garamond" w:hAnsi="Garamond" w:cs="Arial"/>
          <w:b/>
          <w:caps/>
          <w:szCs w:val="24"/>
        </w:rPr>
      </w:pPr>
    </w:p>
    <w:p w14:paraId="037DEDF1" w14:textId="77777777" w:rsidR="00F12B66" w:rsidRPr="002B1182" w:rsidRDefault="00F12B66" w:rsidP="003A6006">
      <w:pPr>
        <w:widowControl w:val="0"/>
        <w:jc w:val="both"/>
        <w:rPr>
          <w:rFonts w:ascii="Garamond" w:hAnsi="Garamond" w:cs="Arial"/>
          <w:b/>
          <w:caps/>
          <w:sz w:val="20"/>
          <w:szCs w:val="24"/>
        </w:rPr>
      </w:pPr>
      <w:r w:rsidRPr="00FC333E">
        <w:rPr>
          <w:rFonts w:ascii="Garamond" w:hAnsi="Garamond" w:cs="Arial"/>
          <w:b/>
          <w:caps/>
          <w:szCs w:val="24"/>
        </w:rPr>
        <w:t>Grant timeline</w:t>
      </w:r>
      <w:r>
        <w:rPr>
          <w:rFonts w:ascii="Garamond" w:hAnsi="Garamond" w:cs="Arial"/>
          <w:b/>
          <w:caps/>
          <w:szCs w:val="24"/>
        </w:rPr>
        <w:t xml:space="preserve"> </w:t>
      </w:r>
    </w:p>
    <w:p w14:paraId="111DDB0B" w14:textId="77777777" w:rsidR="00F12B66" w:rsidRPr="00A413A8" w:rsidRDefault="00F12B66" w:rsidP="003A6006">
      <w:pPr>
        <w:widowControl w:val="0"/>
        <w:tabs>
          <w:tab w:val="left" w:pos="2340"/>
        </w:tabs>
        <w:jc w:val="both"/>
        <w:rPr>
          <w:rFonts w:ascii="Garamond" w:hAnsi="Garamond"/>
          <w:szCs w:val="24"/>
        </w:rPr>
      </w:pPr>
    </w:p>
    <w:p w14:paraId="4168FA15" w14:textId="77777777" w:rsidR="00F12B66" w:rsidRPr="008B64AB" w:rsidRDefault="005D3A25" w:rsidP="003A6006">
      <w:pPr>
        <w:widowControl w:val="0"/>
        <w:ind w:left="2340" w:hanging="2340"/>
        <w:jc w:val="both"/>
        <w:rPr>
          <w:rFonts w:ascii="Garamond" w:hAnsi="Garamond"/>
          <w:b/>
          <w:i/>
          <w:szCs w:val="24"/>
        </w:rPr>
      </w:pPr>
      <w:r w:rsidRPr="008B64AB">
        <w:rPr>
          <w:rFonts w:ascii="Garamond" w:hAnsi="Garamond"/>
          <w:b/>
          <w:szCs w:val="24"/>
        </w:rPr>
        <w:t>February 24</w:t>
      </w:r>
      <w:r w:rsidR="00F12B66" w:rsidRPr="008B64AB">
        <w:rPr>
          <w:rFonts w:ascii="Garamond" w:hAnsi="Garamond"/>
          <w:b/>
          <w:szCs w:val="24"/>
        </w:rPr>
        <w:t>, 201</w:t>
      </w:r>
      <w:r w:rsidR="002B1182" w:rsidRPr="008B64AB">
        <w:rPr>
          <w:rFonts w:ascii="Garamond" w:hAnsi="Garamond"/>
          <w:b/>
          <w:szCs w:val="24"/>
        </w:rPr>
        <w:t>7</w:t>
      </w:r>
      <w:r w:rsidR="00F12B66" w:rsidRPr="008B64AB">
        <w:rPr>
          <w:rFonts w:ascii="Garamond" w:hAnsi="Garamond"/>
          <w:b/>
          <w:szCs w:val="24"/>
        </w:rPr>
        <w:tab/>
      </w:r>
      <w:r w:rsidR="004133C8">
        <w:rPr>
          <w:rFonts w:ascii="Garamond" w:hAnsi="Garamond"/>
          <w:szCs w:val="24"/>
        </w:rPr>
        <w:t>Deadline for receipt of a</w:t>
      </w:r>
      <w:r w:rsidR="00F12B66" w:rsidRPr="008B64AB">
        <w:rPr>
          <w:rFonts w:ascii="Garamond" w:hAnsi="Garamond"/>
          <w:szCs w:val="24"/>
        </w:rPr>
        <w:t xml:space="preserve">pplications and </w:t>
      </w:r>
      <w:r w:rsidR="004133C8">
        <w:rPr>
          <w:rFonts w:ascii="Garamond" w:hAnsi="Garamond"/>
          <w:szCs w:val="24"/>
        </w:rPr>
        <w:t xml:space="preserve">any </w:t>
      </w:r>
      <w:r w:rsidR="00F12B66" w:rsidRPr="008B64AB">
        <w:rPr>
          <w:rFonts w:ascii="Garamond" w:hAnsi="Garamond"/>
          <w:szCs w:val="24"/>
        </w:rPr>
        <w:t>supporting materials to THC</w:t>
      </w:r>
      <w:r w:rsidR="00F12B66" w:rsidRPr="008B64AB">
        <w:rPr>
          <w:rFonts w:ascii="Garamond" w:hAnsi="Garamond"/>
          <w:b/>
          <w:szCs w:val="24"/>
        </w:rPr>
        <w:t xml:space="preserve"> no later than 5 </w:t>
      </w:r>
      <w:r w:rsidRPr="008B64AB">
        <w:rPr>
          <w:rFonts w:ascii="Garamond" w:hAnsi="Garamond"/>
          <w:b/>
          <w:szCs w:val="24"/>
        </w:rPr>
        <w:t>p.m. Friday, February 24, 2017.</w:t>
      </w:r>
    </w:p>
    <w:p w14:paraId="734EBD3C" w14:textId="77777777" w:rsidR="00F12B66" w:rsidRPr="00EC3B0C" w:rsidRDefault="00F12B66" w:rsidP="003A6006">
      <w:pPr>
        <w:widowControl w:val="0"/>
        <w:tabs>
          <w:tab w:val="left" w:pos="1440"/>
          <w:tab w:val="left" w:pos="2340"/>
        </w:tabs>
        <w:jc w:val="both"/>
        <w:rPr>
          <w:rFonts w:ascii="Garamond" w:hAnsi="Garamond"/>
          <w:b/>
          <w:szCs w:val="24"/>
        </w:rPr>
      </w:pPr>
    </w:p>
    <w:p w14:paraId="2EBE9D2F" w14:textId="77777777" w:rsidR="005D3A25" w:rsidRPr="008B64AB" w:rsidRDefault="008B64AB" w:rsidP="008B64AB">
      <w:pPr>
        <w:widowControl w:val="0"/>
        <w:tabs>
          <w:tab w:val="left" w:pos="1440"/>
          <w:tab w:val="left" w:pos="2340"/>
        </w:tabs>
        <w:ind w:left="2160" w:hanging="2160"/>
        <w:jc w:val="both"/>
        <w:rPr>
          <w:rFonts w:ascii="Garamond" w:hAnsi="Garamond"/>
          <w:b/>
          <w:szCs w:val="24"/>
        </w:rPr>
      </w:pPr>
      <w:r w:rsidRPr="008B64AB">
        <w:rPr>
          <w:rFonts w:ascii="Garamond" w:hAnsi="Garamond"/>
          <w:b/>
          <w:szCs w:val="24"/>
        </w:rPr>
        <w:t>March 2017</w:t>
      </w:r>
      <w:r w:rsidRPr="008B64AB">
        <w:rPr>
          <w:rFonts w:ascii="Garamond" w:hAnsi="Garamond"/>
          <w:b/>
          <w:szCs w:val="24"/>
        </w:rPr>
        <w:tab/>
      </w:r>
      <w:r w:rsidRPr="008B64AB">
        <w:rPr>
          <w:rFonts w:ascii="Garamond" w:hAnsi="Garamond"/>
          <w:b/>
          <w:szCs w:val="24"/>
        </w:rPr>
        <w:tab/>
      </w:r>
      <w:r w:rsidRPr="008B64AB">
        <w:rPr>
          <w:rFonts w:ascii="Garamond" w:hAnsi="Garamond"/>
          <w:b/>
          <w:szCs w:val="24"/>
        </w:rPr>
        <w:tab/>
      </w:r>
      <w:r w:rsidRPr="008B64AB">
        <w:rPr>
          <w:rFonts w:ascii="Garamond" w:hAnsi="Garamond"/>
          <w:szCs w:val="24"/>
        </w:rPr>
        <w:t>Review of applications by THC staff interdisciplinary committee.</w:t>
      </w:r>
    </w:p>
    <w:p w14:paraId="75C87C32" w14:textId="374DB6E7" w:rsidR="00F12B66" w:rsidRPr="003C64E8" w:rsidRDefault="008B64AB" w:rsidP="00E00034">
      <w:pPr>
        <w:widowControl w:val="0"/>
        <w:tabs>
          <w:tab w:val="left" w:pos="1440"/>
          <w:tab w:val="left" w:pos="2340"/>
        </w:tabs>
        <w:jc w:val="both"/>
        <w:rPr>
          <w:rFonts w:ascii="Garamond" w:hAnsi="Garamond"/>
          <w:b/>
          <w:szCs w:val="24"/>
        </w:rPr>
      </w:pPr>
      <w:r>
        <w:rPr>
          <w:rFonts w:ascii="Garamond" w:hAnsi="Garamond"/>
          <w:szCs w:val="24"/>
        </w:rPr>
        <w:tab/>
      </w:r>
      <w:r>
        <w:rPr>
          <w:rFonts w:ascii="Garamond" w:hAnsi="Garamond"/>
          <w:szCs w:val="24"/>
        </w:rPr>
        <w:tab/>
      </w:r>
    </w:p>
    <w:p w14:paraId="2751740A" w14:textId="3C62D9E3" w:rsidR="00F12B66" w:rsidRPr="003C64E8" w:rsidRDefault="00E00034" w:rsidP="003A6006">
      <w:pPr>
        <w:widowControl w:val="0"/>
        <w:tabs>
          <w:tab w:val="left" w:pos="2340"/>
        </w:tabs>
        <w:ind w:left="2340" w:hanging="2340"/>
        <w:jc w:val="both"/>
        <w:rPr>
          <w:rFonts w:ascii="Garamond" w:hAnsi="Garamond"/>
          <w:b/>
          <w:szCs w:val="24"/>
        </w:rPr>
      </w:pPr>
      <w:r>
        <w:rPr>
          <w:rFonts w:ascii="Garamond" w:hAnsi="Garamond"/>
          <w:b/>
          <w:szCs w:val="24"/>
        </w:rPr>
        <w:lastRenderedPageBreak/>
        <w:t>Early May</w:t>
      </w:r>
      <w:r w:rsidRPr="008B64AB">
        <w:rPr>
          <w:rFonts w:ascii="Garamond" w:hAnsi="Garamond"/>
          <w:b/>
          <w:szCs w:val="24"/>
        </w:rPr>
        <w:t xml:space="preserve"> </w:t>
      </w:r>
      <w:r w:rsidR="00C44C8C" w:rsidRPr="008B64AB">
        <w:rPr>
          <w:rFonts w:ascii="Garamond" w:hAnsi="Garamond"/>
          <w:b/>
          <w:szCs w:val="24"/>
        </w:rPr>
        <w:t>2017</w:t>
      </w:r>
      <w:r w:rsidR="00F12B66" w:rsidRPr="001865C5">
        <w:rPr>
          <w:rFonts w:ascii="Garamond" w:hAnsi="Garamond"/>
          <w:szCs w:val="24"/>
        </w:rPr>
        <w:tab/>
      </w:r>
      <w:r w:rsidR="00F12B66" w:rsidRPr="00EC3B0C">
        <w:rPr>
          <w:rFonts w:ascii="Garamond" w:hAnsi="Garamond"/>
          <w:szCs w:val="24"/>
        </w:rPr>
        <w:t xml:space="preserve">THC sends Preliminary </w:t>
      </w:r>
      <w:r w:rsidR="00F12B66" w:rsidRPr="005C6CDB">
        <w:rPr>
          <w:rFonts w:ascii="Garamond" w:hAnsi="Garamond"/>
          <w:szCs w:val="24"/>
        </w:rPr>
        <w:t>N</w:t>
      </w:r>
      <w:r w:rsidR="00F12B66" w:rsidRPr="00A413A8">
        <w:rPr>
          <w:rFonts w:ascii="Garamond" w:hAnsi="Garamond"/>
          <w:szCs w:val="24"/>
        </w:rPr>
        <w:t>otification to grant</w:t>
      </w:r>
      <w:r w:rsidR="00F12B66" w:rsidRPr="003C64E8">
        <w:rPr>
          <w:rFonts w:ascii="Garamond" w:hAnsi="Garamond"/>
          <w:szCs w:val="24"/>
        </w:rPr>
        <w:t xml:space="preserve"> recipients that will include grant contract</w:t>
      </w:r>
      <w:r w:rsidR="008B64AB">
        <w:rPr>
          <w:rFonts w:ascii="Garamond" w:hAnsi="Garamond"/>
          <w:szCs w:val="24"/>
        </w:rPr>
        <w:t>.</w:t>
      </w:r>
    </w:p>
    <w:p w14:paraId="7ADD706E" w14:textId="77777777" w:rsidR="00F12B66" w:rsidRPr="003C64E8" w:rsidRDefault="00F12B66" w:rsidP="003A6006">
      <w:pPr>
        <w:widowControl w:val="0"/>
        <w:tabs>
          <w:tab w:val="left" w:pos="2340"/>
        </w:tabs>
        <w:ind w:left="2340" w:hanging="2340"/>
        <w:jc w:val="both"/>
        <w:rPr>
          <w:rFonts w:ascii="Garamond" w:hAnsi="Garamond"/>
          <w:b/>
          <w:szCs w:val="24"/>
        </w:rPr>
      </w:pPr>
    </w:p>
    <w:p w14:paraId="1C2F3322" w14:textId="38DE3341" w:rsidR="00F12B66" w:rsidRDefault="00E00034" w:rsidP="003A6006">
      <w:pPr>
        <w:widowControl w:val="0"/>
        <w:tabs>
          <w:tab w:val="left" w:pos="2340"/>
        </w:tabs>
        <w:ind w:left="2340" w:hanging="2340"/>
        <w:jc w:val="both"/>
        <w:rPr>
          <w:rFonts w:ascii="Garamond" w:hAnsi="Garamond"/>
          <w:szCs w:val="24"/>
        </w:rPr>
      </w:pPr>
      <w:r>
        <w:rPr>
          <w:rFonts w:ascii="Garamond" w:hAnsi="Garamond"/>
          <w:b/>
          <w:szCs w:val="24"/>
        </w:rPr>
        <w:t xml:space="preserve">Late </w:t>
      </w:r>
      <w:r w:rsidR="005D3A25" w:rsidRPr="008B64AB">
        <w:rPr>
          <w:rFonts w:ascii="Garamond" w:hAnsi="Garamond"/>
          <w:b/>
          <w:szCs w:val="24"/>
        </w:rPr>
        <w:t xml:space="preserve">May </w:t>
      </w:r>
      <w:r w:rsidR="00C44C8C" w:rsidRPr="008B64AB">
        <w:rPr>
          <w:rFonts w:ascii="Garamond" w:hAnsi="Garamond"/>
          <w:b/>
          <w:szCs w:val="24"/>
        </w:rPr>
        <w:t>2017</w:t>
      </w:r>
      <w:r w:rsidR="00F12B66" w:rsidRPr="001865C5">
        <w:rPr>
          <w:rFonts w:ascii="Garamond" w:hAnsi="Garamond"/>
          <w:szCs w:val="24"/>
        </w:rPr>
        <w:tab/>
        <w:t>Deadline for s</w:t>
      </w:r>
      <w:r w:rsidR="00F12B66" w:rsidRPr="00EC3B0C">
        <w:rPr>
          <w:rFonts w:ascii="Garamond" w:hAnsi="Garamond"/>
          <w:szCs w:val="24"/>
        </w:rPr>
        <w:t xml:space="preserve">ubmittal of signed contracts, final project proposals, budgets, etc. from selected applicants to THC </w:t>
      </w:r>
      <w:r w:rsidR="00F12B66" w:rsidRPr="005C6CDB">
        <w:rPr>
          <w:rFonts w:ascii="Garamond" w:hAnsi="Garamond"/>
          <w:b/>
          <w:szCs w:val="24"/>
        </w:rPr>
        <w:t xml:space="preserve">no later than </w:t>
      </w:r>
      <w:r w:rsidR="00C44C8C">
        <w:rPr>
          <w:rFonts w:ascii="Garamond" w:hAnsi="Garamond"/>
          <w:b/>
          <w:szCs w:val="24"/>
        </w:rPr>
        <w:t>3</w:t>
      </w:r>
      <w:r w:rsidR="00F12B66" w:rsidRPr="00A413A8">
        <w:rPr>
          <w:rFonts w:ascii="Garamond" w:hAnsi="Garamond"/>
          <w:b/>
          <w:szCs w:val="24"/>
        </w:rPr>
        <w:t>0 days</w:t>
      </w:r>
      <w:r w:rsidR="00F12B66" w:rsidRPr="003C64E8">
        <w:rPr>
          <w:rFonts w:ascii="Garamond" w:hAnsi="Garamond"/>
          <w:b/>
          <w:szCs w:val="24"/>
        </w:rPr>
        <w:t xml:space="preserve"> from the date of Preliminary Notification letter. </w:t>
      </w:r>
    </w:p>
    <w:p w14:paraId="59C96CE7" w14:textId="77777777" w:rsidR="00C44C8C" w:rsidRPr="003C64E8" w:rsidRDefault="00C44C8C" w:rsidP="003A6006">
      <w:pPr>
        <w:widowControl w:val="0"/>
        <w:tabs>
          <w:tab w:val="left" w:pos="2340"/>
        </w:tabs>
        <w:ind w:left="2340" w:hanging="2340"/>
        <w:jc w:val="both"/>
        <w:rPr>
          <w:rFonts w:ascii="Garamond" w:hAnsi="Garamond"/>
          <w:b/>
          <w:szCs w:val="24"/>
        </w:rPr>
      </w:pPr>
    </w:p>
    <w:p w14:paraId="1F63B3AF" w14:textId="77777777" w:rsidR="00F12B66" w:rsidRPr="00EC3B0C" w:rsidRDefault="00F12B66" w:rsidP="003A6006">
      <w:pPr>
        <w:widowControl w:val="0"/>
        <w:tabs>
          <w:tab w:val="left" w:pos="2340"/>
        </w:tabs>
        <w:ind w:left="2340" w:hanging="2340"/>
        <w:jc w:val="both"/>
        <w:rPr>
          <w:rFonts w:ascii="Garamond" w:hAnsi="Garamond"/>
          <w:b/>
          <w:szCs w:val="24"/>
        </w:rPr>
      </w:pPr>
      <w:r w:rsidRPr="003C64E8">
        <w:rPr>
          <w:rFonts w:ascii="Garamond" w:hAnsi="Garamond"/>
          <w:b/>
          <w:szCs w:val="24"/>
        </w:rPr>
        <w:t xml:space="preserve">September 30, </w:t>
      </w:r>
      <w:r>
        <w:rPr>
          <w:rFonts w:ascii="Garamond" w:hAnsi="Garamond"/>
          <w:b/>
          <w:szCs w:val="24"/>
        </w:rPr>
        <w:t>2017</w:t>
      </w:r>
      <w:r w:rsidRPr="001865C5">
        <w:rPr>
          <w:rFonts w:ascii="Garamond" w:hAnsi="Garamond"/>
          <w:b/>
          <w:szCs w:val="24"/>
        </w:rPr>
        <w:tab/>
      </w:r>
      <w:r w:rsidRPr="00EC3B0C">
        <w:rPr>
          <w:rFonts w:ascii="Garamond" w:hAnsi="Garamond"/>
          <w:szCs w:val="24"/>
        </w:rPr>
        <w:t xml:space="preserve">Deadline for the completion of </w:t>
      </w:r>
      <w:r w:rsidRPr="00F82C77">
        <w:rPr>
          <w:rFonts w:ascii="Garamond" w:hAnsi="Garamond"/>
          <w:szCs w:val="24"/>
          <w:u w:val="single"/>
        </w:rPr>
        <w:t>all work</w:t>
      </w:r>
      <w:r w:rsidRPr="00EC3B0C">
        <w:rPr>
          <w:rFonts w:ascii="Garamond" w:hAnsi="Garamond"/>
          <w:szCs w:val="24"/>
        </w:rPr>
        <w:t xml:space="preserve"> eligible for reimbursement.</w:t>
      </w:r>
    </w:p>
    <w:p w14:paraId="4EF10B47" w14:textId="77777777" w:rsidR="00F12B66" w:rsidRPr="00FC333E" w:rsidRDefault="00F12B66" w:rsidP="003A6006">
      <w:pPr>
        <w:widowControl w:val="0"/>
        <w:jc w:val="both"/>
        <w:rPr>
          <w:rFonts w:ascii="Garamond" w:hAnsi="Garamond" w:cs="Arial"/>
          <w:b/>
          <w:szCs w:val="24"/>
        </w:rPr>
      </w:pPr>
    </w:p>
    <w:p w14:paraId="104A804F" w14:textId="77777777" w:rsidR="008C7400" w:rsidRPr="007753E5" w:rsidRDefault="008C7400" w:rsidP="007753E5">
      <w:pPr>
        <w:widowControl w:val="0"/>
        <w:jc w:val="both"/>
        <w:rPr>
          <w:rFonts w:ascii="Garamond" w:hAnsi="Garamond"/>
          <w:szCs w:val="24"/>
        </w:rPr>
      </w:pPr>
      <w:r>
        <w:br w:type="page"/>
      </w:r>
    </w:p>
    <w:tbl>
      <w:tblPr>
        <w:tblW w:w="0" w:type="auto"/>
        <w:jc w:val="center"/>
        <w:tblLook w:val="04A0" w:firstRow="1" w:lastRow="0" w:firstColumn="1" w:lastColumn="0" w:noHBand="0" w:noVBand="1"/>
      </w:tblPr>
      <w:tblGrid>
        <w:gridCol w:w="1995"/>
        <w:gridCol w:w="1699"/>
        <w:gridCol w:w="2337"/>
        <w:gridCol w:w="1799"/>
        <w:gridCol w:w="1746"/>
      </w:tblGrid>
      <w:tr w:rsidR="005D49EF" w14:paraId="2F7F9BA3" w14:textId="77777777" w:rsidTr="005D49EF">
        <w:trPr>
          <w:jc w:val="center"/>
        </w:trPr>
        <w:tc>
          <w:tcPr>
            <w:tcW w:w="1995" w:type="dxa"/>
          </w:tcPr>
          <w:p w14:paraId="1528FE30" w14:textId="77777777" w:rsidR="005D49EF" w:rsidRDefault="005D49EF" w:rsidP="005D49EF">
            <w:pPr>
              <w:rPr>
                <w:rFonts w:ascii="Arial" w:hAnsi="Arial" w:cs="Arial"/>
                <w:b/>
                <w:szCs w:val="24"/>
              </w:rPr>
            </w:pPr>
          </w:p>
        </w:tc>
        <w:tc>
          <w:tcPr>
            <w:tcW w:w="1699" w:type="dxa"/>
          </w:tcPr>
          <w:p w14:paraId="60AC46B6" w14:textId="77777777" w:rsidR="005D49EF" w:rsidRPr="00016032" w:rsidRDefault="005D49EF" w:rsidP="005D49EF">
            <w:pPr>
              <w:rPr>
                <w:rFonts w:ascii="Arial" w:hAnsi="Arial" w:cs="Arial"/>
                <w:szCs w:val="24"/>
              </w:rPr>
            </w:pPr>
          </w:p>
        </w:tc>
        <w:tc>
          <w:tcPr>
            <w:tcW w:w="2337" w:type="dxa"/>
          </w:tcPr>
          <w:p w14:paraId="4C2194B3" w14:textId="77777777" w:rsidR="005D49EF" w:rsidRPr="00016032" w:rsidRDefault="005D49EF" w:rsidP="005D49EF">
            <w:pPr>
              <w:rPr>
                <w:rFonts w:ascii="Arial" w:hAnsi="Arial" w:cs="Arial"/>
                <w:szCs w:val="24"/>
              </w:rPr>
            </w:pPr>
          </w:p>
        </w:tc>
        <w:tc>
          <w:tcPr>
            <w:tcW w:w="1799" w:type="dxa"/>
          </w:tcPr>
          <w:p w14:paraId="3F527609" w14:textId="77777777" w:rsidR="005D49EF" w:rsidRPr="00D16780" w:rsidRDefault="005D49EF" w:rsidP="005D49EF">
            <w:pPr>
              <w:rPr>
                <w:rFonts w:ascii="Arial" w:hAnsi="Arial" w:cs="Arial"/>
              </w:rPr>
            </w:pPr>
          </w:p>
        </w:tc>
        <w:tc>
          <w:tcPr>
            <w:tcW w:w="1746" w:type="dxa"/>
          </w:tcPr>
          <w:p w14:paraId="59871D65" w14:textId="77777777" w:rsidR="005D49EF" w:rsidRPr="00D16780" w:rsidRDefault="005D49EF" w:rsidP="005D49EF">
            <w:pPr>
              <w:rPr>
                <w:rFonts w:ascii="Arial" w:hAnsi="Arial" w:cs="Arial"/>
              </w:rPr>
            </w:pPr>
          </w:p>
        </w:tc>
      </w:tr>
    </w:tbl>
    <w:p w14:paraId="4D827DED" w14:textId="77777777" w:rsidR="005D49EF" w:rsidRPr="00B20FE2" w:rsidRDefault="005D49EF" w:rsidP="005D49EF">
      <w:pPr>
        <w:jc w:val="center"/>
        <w:rPr>
          <w:rFonts w:ascii="Arial" w:hAnsi="Arial" w:cs="Arial"/>
          <w:b/>
          <w:caps/>
          <w:szCs w:val="24"/>
        </w:rPr>
      </w:pPr>
      <w:r w:rsidRPr="00B20FE2">
        <w:rPr>
          <w:noProof/>
        </w:rPr>
        <w:drawing>
          <wp:inline distT="0" distB="0" distL="0" distR="0" wp14:anchorId="041B571A" wp14:editId="27E93C3D">
            <wp:extent cx="6858000" cy="457200"/>
            <wp:effectExtent l="0" t="0" r="0" b="0"/>
            <wp:docPr id="3" name="Picture 3" descr="thc_header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c_header_k"/>
                    <pic:cNvPicPr>
                      <a:picLocks noChangeAspect="1" noChangeArrowheads="1"/>
                    </pic:cNvPicPr>
                  </pic:nvPicPr>
                  <pic:blipFill>
                    <a:blip r:embed="rId14"/>
                    <a:srcRect/>
                    <a:stretch>
                      <a:fillRect/>
                    </a:stretch>
                  </pic:blipFill>
                  <pic:spPr bwMode="auto">
                    <a:xfrm>
                      <a:off x="0" y="0"/>
                      <a:ext cx="6858000" cy="457200"/>
                    </a:xfrm>
                    <a:prstGeom prst="rect">
                      <a:avLst/>
                    </a:prstGeom>
                    <a:noFill/>
                    <a:ln w="9525">
                      <a:noFill/>
                      <a:miter lim="800000"/>
                      <a:headEnd/>
                      <a:tailEnd/>
                    </a:ln>
                  </pic:spPr>
                </pic:pic>
              </a:graphicData>
            </a:graphic>
          </wp:inline>
        </w:drawing>
      </w:r>
    </w:p>
    <w:p w14:paraId="2225D267" w14:textId="77777777" w:rsidR="005D49EF" w:rsidRPr="00B20FE2" w:rsidRDefault="005D49EF" w:rsidP="005D49EF">
      <w:pPr>
        <w:jc w:val="center"/>
        <w:rPr>
          <w:rFonts w:ascii="Arial" w:hAnsi="Arial" w:cs="Arial"/>
          <w:b/>
          <w:caps/>
          <w:szCs w:val="24"/>
        </w:rPr>
      </w:pPr>
    </w:p>
    <w:p w14:paraId="20058313" w14:textId="77777777" w:rsidR="005D49EF" w:rsidRPr="00B20FE2" w:rsidRDefault="005D49EF" w:rsidP="005D49EF">
      <w:pPr>
        <w:keepNext/>
        <w:overflowPunct/>
        <w:autoSpaceDE/>
        <w:autoSpaceDN/>
        <w:adjustRightInd/>
        <w:jc w:val="center"/>
        <w:textAlignment w:val="auto"/>
        <w:outlineLvl w:val="0"/>
        <w:rPr>
          <w:rFonts w:ascii="Arial" w:hAnsi="Arial" w:cs="Arial"/>
          <w:b/>
          <w:bCs/>
          <w:sz w:val="28"/>
          <w:szCs w:val="28"/>
        </w:rPr>
      </w:pPr>
      <w:r w:rsidRPr="00B20FE2">
        <w:rPr>
          <w:rFonts w:ascii="Arial" w:hAnsi="Arial" w:cs="Arial"/>
          <w:b/>
          <w:bCs/>
          <w:sz w:val="28"/>
          <w:szCs w:val="28"/>
        </w:rPr>
        <w:t>CERTIFIED LOCAL GOVERNMENT SUBGRANT</w:t>
      </w:r>
    </w:p>
    <w:p w14:paraId="0E823896" w14:textId="77777777" w:rsidR="005D49EF" w:rsidRDefault="007753E5" w:rsidP="005D49EF">
      <w:pPr>
        <w:tabs>
          <w:tab w:val="left" w:pos="-1440"/>
        </w:tabs>
        <w:jc w:val="center"/>
        <w:rPr>
          <w:rFonts w:ascii="Arial" w:hAnsi="Arial" w:cs="Arial"/>
          <w:b/>
          <w:sz w:val="28"/>
          <w:szCs w:val="28"/>
          <w:u w:val="single"/>
        </w:rPr>
      </w:pPr>
      <w:r>
        <w:rPr>
          <w:rFonts w:ascii="Arial" w:hAnsi="Arial" w:cs="Arial"/>
          <w:b/>
          <w:sz w:val="28"/>
          <w:szCs w:val="28"/>
          <w:u w:val="single"/>
        </w:rPr>
        <w:t>FISCAL YEAR 2017</w:t>
      </w:r>
      <w:r w:rsidR="005D49EF" w:rsidRPr="00B20FE2">
        <w:rPr>
          <w:rFonts w:ascii="Arial" w:hAnsi="Arial" w:cs="Arial"/>
          <w:b/>
          <w:sz w:val="28"/>
          <w:szCs w:val="28"/>
          <w:u w:val="single"/>
        </w:rPr>
        <w:t xml:space="preserve"> GRANT APPLICATION FORM</w:t>
      </w:r>
    </w:p>
    <w:p w14:paraId="34C18D50" w14:textId="77777777" w:rsidR="008B64AB" w:rsidRPr="008B64AB" w:rsidRDefault="00145234" w:rsidP="005D49EF">
      <w:pPr>
        <w:tabs>
          <w:tab w:val="left" w:pos="-1440"/>
        </w:tabs>
        <w:jc w:val="center"/>
        <w:rPr>
          <w:rFonts w:ascii="Arial" w:hAnsi="Arial" w:cs="Arial"/>
          <w:b/>
          <w:szCs w:val="28"/>
        </w:rPr>
      </w:pPr>
      <w:r>
        <w:rPr>
          <w:rFonts w:ascii="Arial" w:hAnsi="Arial" w:cs="Arial"/>
          <w:b/>
          <w:szCs w:val="28"/>
          <w:highlight w:val="yellow"/>
        </w:rPr>
        <w:t xml:space="preserve">Special Call for </w:t>
      </w:r>
      <w:r w:rsidR="008B64AB" w:rsidRPr="008B64AB">
        <w:rPr>
          <w:rFonts w:ascii="Arial" w:hAnsi="Arial" w:cs="Arial"/>
          <w:b/>
          <w:szCs w:val="28"/>
          <w:highlight w:val="yellow"/>
        </w:rPr>
        <w:t>Regional Training</w:t>
      </w:r>
      <w:r w:rsidR="008B64AB" w:rsidRPr="008B64AB">
        <w:rPr>
          <w:rFonts w:ascii="Arial" w:hAnsi="Arial" w:cs="Arial"/>
          <w:b/>
          <w:szCs w:val="28"/>
        </w:rPr>
        <w:t xml:space="preserve"> </w:t>
      </w:r>
    </w:p>
    <w:p w14:paraId="00570019" w14:textId="77777777" w:rsidR="005D49EF" w:rsidRPr="00B20FE2" w:rsidRDefault="005D49EF" w:rsidP="008B64AB">
      <w:pPr>
        <w:rPr>
          <w:rFonts w:ascii="Arial" w:hAnsi="Arial" w:cs="Arial"/>
          <w:b/>
          <w:caps/>
          <w:szCs w:val="24"/>
        </w:rPr>
      </w:pPr>
    </w:p>
    <w:p w14:paraId="24AB5DE1" w14:textId="5626E932" w:rsidR="005D49EF" w:rsidRPr="00B20FE2" w:rsidRDefault="005D49EF" w:rsidP="005D49EF">
      <w:pPr>
        <w:jc w:val="center"/>
        <w:rPr>
          <w:rFonts w:ascii="Arial" w:hAnsi="Arial" w:cs="Arial"/>
          <w:b/>
          <w:szCs w:val="24"/>
        </w:rPr>
      </w:pPr>
      <w:r w:rsidRPr="00B20FE2">
        <w:rPr>
          <w:rFonts w:ascii="Arial" w:hAnsi="Arial" w:cs="Arial"/>
          <w:b/>
          <w:szCs w:val="24"/>
        </w:rPr>
        <w:t>Deadl</w:t>
      </w:r>
      <w:r>
        <w:rPr>
          <w:rFonts w:ascii="Arial" w:hAnsi="Arial" w:cs="Arial"/>
          <w:b/>
          <w:szCs w:val="24"/>
        </w:rPr>
        <w:t>ine for submission is</w:t>
      </w:r>
      <w:r w:rsidR="00AB4F9F">
        <w:rPr>
          <w:rFonts w:ascii="Arial" w:hAnsi="Arial" w:cs="Arial"/>
          <w:b/>
          <w:szCs w:val="24"/>
        </w:rPr>
        <w:t xml:space="preserve"> by 5pm on</w:t>
      </w:r>
      <w:r>
        <w:rPr>
          <w:rFonts w:ascii="Arial" w:hAnsi="Arial" w:cs="Arial"/>
          <w:b/>
          <w:szCs w:val="24"/>
        </w:rPr>
        <w:t xml:space="preserve"> February 24, 2017</w:t>
      </w:r>
    </w:p>
    <w:p w14:paraId="5D3D4D51" w14:textId="77777777" w:rsidR="005D49EF" w:rsidRPr="00B20FE2" w:rsidRDefault="005D49EF" w:rsidP="005D49EF">
      <w:pPr>
        <w:jc w:val="center"/>
        <w:rPr>
          <w:rFonts w:ascii="Arial" w:hAnsi="Arial" w:cs="Arial"/>
        </w:rPr>
      </w:pPr>
      <w:r w:rsidRPr="00B20FE2">
        <w:rPr>
          <w:rFonts w:ascii="Arial" w:hAnsi="Arial" w:cs="Arial"/>
        </w:rPr>
        <w:t>Please fill out this section completely and use only the space provided below.</w:t>
      </w:r>
    </w:p>
    <w:p w14:paraId="13CBF6B8" w14:textId="77777777" w:rsidR="005D49EF" w:rsidRPr="00B20FE2" w:rsidRDefault="005D49EF" w:rsidP="005D49EF">
      <w:pPr>
        <w:rPr>
          <w:rFonts w:ascii="Arial" w:hAnsi="Arial" w:cs="Arial"/>
        </w:rPr>
      </w:pPr>
    </w:p>
    <w:p w14:paraId="12C49F9A" w14:textId="77777777" w:rsidR="005D49EF" w:rsidRPr="00B20FE2" w:rsidRDefault="005D49EF" w:rsidP="005D49EF">
      <w:pPr>
        <w:rPr>
          <w:rFonts w:ascii="Times New Roman" w:hAnsi="Times New Roman"/>
          <w:b/>
        </w:rPr>
      </w:pPr>
      <w:r w:rsidRPr="00B20FE2">
        <w:rPr>
          <w:rFonts w:ascii="Arial" w:hAnsi="Arial" w:cs="Arial"/>
          <w:b/>
          <w:caps/>
        </w:rPr>
        <w:t>Name OF PROPOSED PROJECT</w:t>
      </w:r>
      <w:r w:rsidRPr="00B20FE2">
        <w:rPr>
          <w:rFonts w:ascii="Arial" w:hAnsi="Arial" w:cs="Arial"/>
          <w:b/>
          <w:smallCaps/>
        </w:rPr>
        <w:t>:</w:t>
      </w:r>
      <w:r w:rsidRPr="00B20FE2">
        <w:rPr>
          <w:rFonts w:ascii="Times New Roman" w:hAnsi="Times New Roman"/>
          <w:b/>
          <w:smallCaps/>
        </w:rPr>
        <w:tab/>
      </w:r>
      <w:r w:rsidR="0088765D" w:rsidRPr="0088765D">
        <w:rPr>
          <w:rFonts w:ascii="Arial" w:hAnsi="Arial" w:cs="Arial"/>
          <w:b/>
          <w:smallCaps/>
          <w:szCs w:val="24"/>
        </w:rPr>
        <w:t>CLG Regional Training</w:t>
      </w:r>
    </w:p>
    <w:p w14:paraId="1C2B979C" w14:textId="77777777" w:rsidR="005D49EF" w:rsidRPr="00B20FE2" w:rsidRDefault="005D49EF" w:rsidP="005D49EF">
      <w:pPr>
        <w:rPr>
          <w:rFonts w:ascii="Arial" w:hAnsi="Arial" w:cs="Arial"/>
          <w:b/>
          <w:caps/>
        </w:rPr>
      </w:pPr>
    </w:p>
    <w:p w14:paraId="4F640C25" w14:textId="77777777" w:rsidR="005D49EF" w:rsidRPr="00B20FE2" w:rsidRDefault="005D49EF" w:rsidP="005D49EF">
      <w:pPr>
        <w:rPr>
          <w:rFonts w:ascii="Times New Roman" w:hAnsi="Times New Roman"/>
          <w:b/>
        </w:rPr>
      </w:pPr>
      <w:r w:rsidRPr="00B20FE2">
        <w:rPr>
          <w:rFonts w:ascii="Arial" w:hAnsi="Arial" w:cs="Arial"/>
          <w:b/>
          <w:caps/>
        </w:rPr>
        <w:t>Certified Local Government Name</w:t>
      </w:r>
      <w:r w:rsidRPr="00B20FE2">
        <w:rPr>
          <w:rFonts w:ascii="Arial" w:hAnsi="Arial" w:cs="Arial"/>
          <w:b/>
          <w:smallCaps/>
        </w:rPr>
        <w:t>:</w:t>
      </w:r>
      <w:r w:rsidRPr="00B20FE2">
        <w:rPr>
          <w:rFonts w:ascii="Times New Roman" w:hAnsi="Times New Roman"/>
          <w:b/>
          <w:smallCaps/>
        </w:rPr>
        <w:tab/>
      </w:r>
      <w:r w:rsidRPr="00B20FE2">
        <w:rPr>
          <w:rFonts w:ascii="Arial" w:hAnsi="Arial" w:cs="Arial"/>
          <w:b/>
          <w:sz w:val="20"/>
        </w:rPr>
        <w:fldChar w:fldCharType="begin">
          <w:ffData>
            <w:name w:val="Text1"/>
            <w:enabled/>
            <w:calcOnExit w:val="0"/>
            <w:textInput/>
          </w:ffData>
        </w:fldChar>
      </w:r>
      <w:r w:rsidRPr="00B20FE2">
        <w:rPr>
          <w:rFonts w:ascii="Arial" w:hAnsi="Arial" w:cs="Arial"/>
          <w:b/>
          <w:sz w:val="20"/>
        </w:rPr>
        <w:instrText xml:space="preserve"> FORMTEXT </w:instrText>
      </w:r>
      <w:r w:rsidRPr="00B20FE2">
        <w:rPr>
          <w:rFonts w:ascii="Arial" w:hAnsi="Arial" w:cs="Arial"/>
          <w:b/>
          <w:sz w:val="20"/>
        </w:rPr>
      </w:r>
      <w:r w:rsidRPr="00B20FE2">
        <w:rPr>
          <w:rFonts w:ascii="Arial" w:hAnsi="Arial" w:cs="Arial"/>
          <w:b/>
          <w:sz w:val="20"/>
        </w:rPr>
        <w:fldChar w:fldCharType="separate"/>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Arial" w:hAnsi="Arial" w:cs="Arial"/>
          <w:b/>
          <w:sz w:val="20"/>
        </w:rPr>
        <w:fldChar w:fldCharType="end"/>
      </w:r>
    </w:p>
    <w:p w14:paraId="4C32C46D" w14:textId="77777777" w:rsidR="005D49EF" w:rsidRPr="00B20FE2" w:rsidRDefault="005D49EF" w:rsidP="005D49EF">
      <w:pPr>
        <w:rPr>
          <w:rFonts w:ascii="Times New Roman" w:hAnsi="Times New Roman"/>
          <w:b/>
        </w:rPr>
      </w:pPr>
    </w:p>
    <w:tbl>
      <w:tblPr>
        <w:tblW w:w="10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1E0" w:firstRow="1" w:lastRow="1" w:firstColumn="1" w:lastColumn="1" w:noHBand="0" w:noVBand="0"/>
      </w:tblPr>
      <w:tblGrid>
        <w:gridCol w:w="2262"/>
        <w:gridCol w:w="789"/>
        <w:gridCol w:w="6"/>
        <w:gridCol w:w="733"/>
        <w:gridCol w:w="346"/>
        <w:gridCol w:w="15"/>
        <w:gridCol w:w="884"/>
        <w:gridCol w:w="14"/>
        <w:gridCol w:w="1349"/>
        <w:gridCol w:w="1886"/>
        <w:gridCol w:w="364"/>
        <w:gridCol w:w="899"/>
        <w:gridCol w:w="1267"/>
      </w:tblGrid>
      <w:tr w:rsidR="00C03FE9" w:rsidRPr="00B20FE2" w14:paraId="64EB67FA" w14:textId="77777777" w:rsidTr="00B56EE3">
        <w:trPr>
          <w:cantSplit/>
        </w:trPr>
        <w:tc>
          <w:tcPr>
            <w:tcW w:w="3057" w:type="dxa"/>
            <w:gridSpan w:val="3"/>
            <w:tcBorders>
              <w:top w:val="nil"/>
              <w:left w:val="nil"/>
              <w:right w:val="nil"/>
            </w:tcBorders>
            <w:vAlign w:val="bottom"/>
          </w:tcPr>
          <w:p w14:paraId="52A67365" w14:textId="77777777" w:rsidR="00C03FE9" w:rsidRPr="00B20FE2" w:rsidRDefault="00C03FE9" w:rsidP="00B56EE3">
            <w:pPr>
              <w:rPr>
                <w:rFonts w:ascii="Arial" w:hAnsi="Arial" w:cs="Arial"/>
                <w:b/>
              </w:rPr>
            </w:pPr>
            <w:r w:rsidRPr="00B20FE2">
              <w:rPr>
                <w:rFonts w:ascii="Arial" w:hAnsi="Arial" w:cs="Arial"/>
                <w:b/>
                <w:caps/>
              </w:rPr>
              <w:t>CONTACT INFORMATION</w:t>
            </w:r>
            <w:r w:rsidRPr="00B20FE2">
              <w:rPr>
                <w:rFonts w:ascii="Arial" w:hAnsi="Arial" w:cs="Arial"/>
                <w:b/>
                <w:smallCaps/>
              </w:rPr>
              <w:t>:</w:t>
            </w:r>
          </w:p>
        </w:tc>
        <w:tc>
          <w:tcPr>
            <w:tcW w:w="3341" w:type="dxa"/>
            <w:gridSpan w:val="6"/>
            <w:tcBorders>
              <w:top w:val="nil"/>
              <w:left w:val="nil"/>
              <w:right w:val="nil"/>
            </w:tcBorders>
            <w:vAlign w:val="bottom"/>
          </w:tcPr>
          <w:p w14:paraId="56A5D5D0" w14:textId="77777777" w:rsidR="00C03FE9" w:rsidRPr="00B20FE2" w:rsidRDefault="00C03FE9" w:rsidP="00B56EE3">
            <w:pPr>
              <w:jc w:val="center"/>
              <w:rPr>
                <w:rFonts w:ascii="Arial" w:hAnsi="Arial" w:cs="Arial"/>
              </w:rPr>
            </w:pPr>
            <w:r>
              <w:rPr>
                <w:rFonts w:ascii="Arial" w:hAnsi="Arial" w:cs="Arial"/>
                <w:sz w:val="22"/>
                <w:szCs w:val="22"/>
              </w:rPr>
              <w:t>Project Manager</w:t>
            </w:r>
          </w:p>
        </w:tc>
        <w:tc>
          <w:tcPr>
            <w:tcW w:w="4416" w:type="dxa"/>
            <w:gridSpan w:val="4"/>
            <w:tcBorders>
              <w:top w:val="nil"/>
              <w:left w:val="nil"/>
              <w:right w:val="nil"/>
            </w:tcBorders>
            <w:vAlign w:val="bottom"/>
          </w:tcPr>
          <w:p w14:paraId="33086A86" w14:textId="77777777" w:rsidR="00C03FE9" w:rsidRPr="00B20FE2" w:rsidRDefault="00C03FE9" w:rsidP="00B56EE3">
            <w:pPr>
              <w:jc w:val="center"/>
              <w:rPr>
                <w:rFonts w:ascii="Arial" w:hAnsi="Arial" w:cs="Arial"/>
              </w:rPr>
            </w:pPr>
            <w:r>
              <w:rPr>
                <w:rFonts w:ascii="Arial" w:hAnsi="Arial" w:cs="Arial"/>
                <w:sz w:val="22"/>
                <w:szCs w:val="22"/>
              </w:rPr>
              <w:t>Fiscal Manager</w:t>
            </w:r>
          </w:p>
        </w:tc>
      </w:tr>
      <w:tr w:rsidR="00C03FE9" w:rsidRPr="00B20FE2" w14:paraId="1650C638" w14:textId="77777777" w:rsidTr="00B56EE3">
        <w:trPr>
          <w:cantSplit/>
          <w:trHeight w:hRule="exact" w:val="259"/>
        </w:trPr>
        <w:tc>
          <w:tcPr>
            <w:tcW w:w="2262" w:type="dxa"/>
          </w:tcPr>
          <w:p w14:paraId="3600BEBB" w14:textId="77777777" w:rsidR="00C03FE9" w:rsidRPr="00B20FE2" w:rsidRDefault="00C03FE9" w:rsidP="00B56EE3">
            <w:pPr>
              <w:ind w:right="-108"/>
              <w:rPr>
                <w:rFonts w:ascii="Arial" w:hAnsi="Arial" w:cs="Arial"/>
              </w:rPr>
            </w:pPr>
            <w:r w:rsidRPr="00B20FE2">
              <w:rPr>
                <w:rFonts w:ascii="Arial" w:hAnsi="Arial" w:cs="Arial"/>
              </w:rPr>
              <w:t>Organization Name</w:t>
            </w:r>
          </w:p>
        </w:tc>
        <w:tc>
          <w:tcPr>
            <w:tcW w:w="4136" w:type="dxa"/>
            <w:gridSpan w:val="8"/>
          </w:tcPr>
          <w:p w14:paraId="55A1EEC3" w14:textId="77777777" w:rsidR="00C03FE9" w:rsidRPr="00B20FE2" w:rsidRDefault="00C03FE9" w:rsidP="00B56EE3">
            <w:pPr>
              <w:rPr>
                <w:rFonts w:ascii="Arial" w:hAnsi="Arial" w:cs="Arial"/>
                <w:sz w:val="20"/>
              </w:rPr>
            </w:pPr>
            <w:r w:rsidRPr="00B20FE2">
              <w:rPr>
                <w:rFonts w:ascii="Arial" w:hAnsi="Arial" w:cs="Arial"/>
                <w:sz w:val="20"/>
              </w:rPr>
              <w:fldChar w:fldCharType="begin">
                <w:ffData>
                  <w:name w:val="Text2"/>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ascii="Arial" w:hAnsi="Arial" w:cs="Arial"/>
                <w:sz w:val="20"/>
              </w:rPr>
              <w:fldChar w:fldCharType="end"/>
            </w:r>
          </w:p>
        </w:tc>
        <w:tc>
          <w:tcPr>
            <w:tcW w:w="4416" w:type="dxa"/>
            <w:gridSpan w:val="4"/>
            <w:tcBorders>
              <w:right w:val="single" w:sz="4" w:space="0" w:color="auto"/>
            </w:tcBorders>
          </w:tcPr>
          <w:p w14:paraId="40519F15" w14:textId="77777777" w:rsidR="00C03FE9" w:rsidRPr="00B20FE2" w:rsidRDefault="00C03FE9" w:rsidP="00B56EE3">
            <w:pPr>
              <w:rPr>
                <w:rFonts w:ascii="Arial" w:hAnsi="Arial" w:cs="Arial"/>
                <w:sz w:val="20"/>
              </w:rPr>
            </w:pPr>
            <w:r>
              <w:rPr>
                <w:rFonts w:ascii="Arial" w:hAnsi="Arial" w:cs="Arial"/>
                <w:sz w:val="20"/>
              </w:rPr>
              <w:t>Friends of the Texas Historical Commission</w:t>
            </w:r>
          </w:p>
        </w:tc>
      </w:tr>
      <w:tr w:rsidR="00C03FE9" w:rsidRPr="00B20FE2" w14:paraId="6CEB6B44" w14:textId="77777777" w:rsidTr="00B56EE3">
        <w:trPr>
          <w:cantSplit/>
          <w:trHeight w:hRule="exact" w:val="259"/>
        </w:trPr>
        <w:tc>
          <w:tcPr>
            <w:tcW w:w="2262" w:type="dxa"/>
          </w:tcPr>
          <w:p w14:paraId="33D100CD" w14:textId="77777777" w:rsidR="00C03FE9" w:rsidRPr="00B20FE2" w:rsidRDefault="00C03FE9" w:rsidP="00B56EE3">
            <w:pPr>
              <w:ind w:right="-108"/>
              <w:rPr>
                <w:rFonts w:ascii="Arial" w:hAnsi="Arial" w:cs="Arial"/>
              </w:rPr>
            </w:pPr>
            <w:r w:rsidRPr="00B20FE2">
              <w:rPr>
                <w:rFonts w:ascii="Arial" w:hAnsi="Arial" w:cs="Arial"/>
              </w:rPr>
              <w:t>Contact Person</w:t>
            </w:r>
          </w:p>
        </w:tc>
        <w:tc>
          <w:tcPr>
            <w:tcW w:w="4136" w:type="dxa"/>
            <w:gridSpan w:val="8"/>
          </w:tcPr>
          <w:p w14:paraId="7418839F" w14:textId="77777777" w:rsidR="00C03FE9" w:rsidRPr="00B20FE2" w:rsidRDefault="00C03FE9" w:rsidP="00B56EE3">
            <w:pPr>
              <w:rPr>
                <w:rFonts w:ascii="Arial" w:hAnsi="Arial" w:cs="Arial"/>
                <w:sz w:val="20"/>
              </w:rPr>
            </w:pPr>
            <w:r w:rsidRPr="00B20FE2">
              <w:rPr>
                <w:rFonts w:ascii="Arial" w:hAnsi="Arial" w:cs="Arial"/>
                <w:sz w:val="20"/>
              </w:rPr>
              <w:fldChar w:fldCharType="begin">
                <w:ffData>
                  <w:name w:val="Text3"/>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ascii="Arial" w:hAnsi="Arial" w:cs="Arial"/>
                <w:sz w:val="20"/>
              </w:rPr>
              <w:fldChar w:fldCharType="end"/>
            </w:r>
          </w:p>
        </w:tc>
        <w:tc>
          <w:tcPr>
            <w:tcW w:w="4416" w:type="dxa"/>
            <w:gridSpan w:val="4"/>
          </w:tcPr>
          <w:p w14:paraId="6B7E7214" w14:textId="77777777" w:rsidR="00C03FE9" w:rsidRPr="00B20FE2" w:rsidRDefault="00C03FE9" w:rsidP="00B56EE3">
            <w:pPr>
              <w:rPr>
                <w:rFonts w:ascii="Arial" w:hAnsi="Arial" w:cs="Arial"/>
                <w:sz w:val="20"/>
              </w:rPr>
            </w:pPr>
            <w:r>
              <w:rPr>
                <w:rFonts w:ascii="Arial" w:hAnsi="Arial" w:cs="Arial"/>
                <w:sz w:val="20"/>
              </w:rPr>
              <w:t>Anjali Kaul Zutshi</w:t>
            </w:r>
          </w:p>
        </w:tc>
      </w:tr>
      <w:tr w:rsidR="00C03FE9" w:rsidRPr="00B20FE2" w14:paraId="7F9B9C9D" w14:textId="77777777" w:rsidTr="00B56EE3">
        <w:trPr>
          <w:cantSplit/>
          <w:trHeight w:hRule="exact" w:val="259"/>
        </w:trPr>
        <w:tc>
          <w:tcPr>
            <w:tcW w:w="2262" w:type="dxa"/>
          </w:tcPr>
          <w:p w14:paraId="1E7EEF3D" w14:textId="77777777" w:rsidR="00C03FE9" w:rsidRPr="00B20FE2" w:rsidRDefault="00C03FE9" w:rsidP="00B56EE3">
            <w:pPr>
              <w:ind w:right="-108"/>
              <w:rPr>
                <w:rFonts w:ascii="Arial" w:hAnsi="Arial" w:cs="Arial"/>
              </w:rPr>
            </w:pPr>
            <w:r w:rsidRPr="00B20FE2">
              <w:rPr>
                <w:rFonts w:ascii="Arial" w:hAnsi="Arial" w:cs="Arial"/>
              </w:rPr>
              <w:t>Address</w:t>
            </w:r>
          </w:p>
        </w:tc>
        <w:tc>
          <w:tcPr>
            <w:tcW w:w="4136" w:type="dxa"/>
            <w:gridSpan w:val="8"/>
          </w:tcPr>
          <w:p w14:paraId="06ACC16B" w14:textId="77777777" w:rsidR="00C03FE9" w:rsidRPr="00B20FE2" w:rsidRDefault="00C03FE9" w:rsidP="00B56EE3">
            <w:pPr>
              <w:rPr>
                <w:rFonts w:ascii="Arial" w:hAnsi="Arial" w:cs="Arial"/>
                <w:sz w:val="20"/>
              </w:rPr>
            </w:pPr>
            <w:r w:rsidRPr="00B20FE2">
              <w:rPr>
                <w:rFonts w:ascii="Arial" w:hAnsi="Arial" w:cs="Arial"/>
                <w:sz w:val="20"/>
              </w:rPr>
              <w:fldChar w:fldCharType="begin">
                <w:ffData>
                  <w:name w:val="Text4"/>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ascii="Arial" w:hAnsi="Arial" w:cs="Arial"/>
                <w:sz w:val="20"/>
              </w:rPr>
              <w:fldChar w:fldCharType="end"/>
            </w:r>
          </w:p>
        </w:tc>
        <w:tc>
          <w:tcPr>
            <w:tcW w:w="4416" w:type="dxa"/>
            <w:gridSpan w:val="4"/>
          </w:tcPr>
          <w:p w14:paraId="2C84D993" w14:textId="77777777" w:rsidR="00C03FE9" w:rsidRPr="00B20FE2" w:rsidRDefault="00C03FE9" w:rsidP="00B56EE3">
            <w:pPr>
              <w:rPr>
                <w:rFonts w:ascii="Arial" w:hAnsi="Arial" w:cs="Arial"/>
                <w:sz w:val="20"/>
              </w:rPr>
            </w:pPr>
            <w:r>
              <w:rPr>
                <w:rFonts w:ascii="Arial" w:hAnsi="Arial" w:cs="Arial"/>
                <w:sz w:val="20"/>
              </w:rPr>
              <w:t>P.O. Box 13497</w:t>
            </w:r>
          </w:p>
        </w:tc>
      </w:tr>
      <w:tr w:rsidR="00C03FE9" w:rsidRPr="00B20FE2" w14:paraId="622FB28F" w14:textId="77777777" w:rsidTr="00B56EE3">
        <w:trPr>
          <w:cantSplit/>
          <w:trHeight w:hRule="exact" w:val="259"/>
        </w:trPr>
        <w:tc>
          <w:tcPr>
            <w:tcW w:w="2262" w:type="dxa"/>
          </w:tcPr>
          <w:p w14:paraId="0FD4266E" w14:textId="77777777" w:rsidR="00C03FE9" w:rsidRPr="00B20FE2" w:rsidRDefault="00C03FE9" w:rsidP="00B56EE3">
            <w:pPr>
              <w:ind w:right="-108"/>
              <w:rPr>
                <w:rFonts w:ascii="Arial" w:hAnsi="Arial" w:cs="Arial"/>
              </w:rPr>
            </w:pPr>
            <w:r w:rsidRPr="00B20FE2">
              <w:rPr>
                <w:rFonts w:ascii="Arial" w:hAnsi="Arial" w:cs="Arial"/>
              </w:rPr>
              <w:t>City | State | Zip</w:t>
            </w:r>
          </w:p>
        </w:tc>
        <w:tc>
          <w:tcPr>
            <w:tcW w:w="1528" w:type="dxa"/>
            <w:gridSpan w:val="3"/>
          </w:tcPr>
          <w:p w14:paraId="58D2F2F2" w14:textId="77777777" w:rsidR="00C03FE9" w:rsidRPr="00B20FE2" w:rsidRDefault="00C03FE9" w:rsidP="00B56EE3">
            <w:pPr>
              <w:rPr>
                <w:rFonts w:ascii="Arial" w:hAnsi="Arial" w:cs="Arial"/>
                <w:sz w:val="20"/>
              </w:rPr>
            </w:pPr>
            <w:r w:rsidRPr="00B20FE2">
              <w:rPr>
                <w:rFonts w:ascii="Arial" w:hAnsi="Arial" w:cs="Arial"/>
                <w:sz w:val="20"/>
              </w:rPr>
              <w:fldChar w:fldCharType="begin">
                <w:ffData>
                  <w:name w:val="Text5"/>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ascii="Arial" w:hAnsi="Arial" w:cs="Arial"/>
                <w:sz w:val="20"/>
              </w:rPr>
              <w:fldChar w:fldCharType="end"/>
            </w:r>
          </w:p>
        </w:tc>
        <w:tc>
          <w:tcPr>
            <w:tcW w:w="1245" w:type="dxa"/>
            <w:gridSpan w:val="3"/>
          </w:tcPr>
          <w:p w14:paraId="2FBF1577" w14:textId="77777777" w:rsidR="00C03FE9" w:rsidRPr="00B20FE2" w:rsidRDefault="00C03FE9" w:rsidP="00B56EE3">
            <w:pPr>
              <w:rPr>
                <w:rFonts w:ascii="Arial" w:hAnsi="Arial" w:cs="Arial"/>
                <w:sz w:val="20"/>
              </w:rPr>
            </w:pPr>
            <w:r w:rsidRPr="00B20FE2">
              <w:rPr>
                <w:rFonts w:ascii="Arial" w:hAnsi="Arial" w:cs="Arial"/>
                <w:sz w:val="20"/>
              </w:rPr>
              <w:fldChar w:fldCharType="begin">
                <w:ffData>
                  <w:name w:val="Text20"/>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ascii="Arial" w:hAnsi="Arial" w:cs="Arial"/>
                <w:sz w:val="20"/>
              </w:rPr>
              <w:fldChar w:fldCharType="end"/>
            </w:r>
          </w:p>
        </w:tc>
        <w:tc>
          <w:tcPr>
            <w:tcW w:w="1363" w:type="dxa"/>
            <w:gridSpan w:val="2"/>
          </w:tcPr>
          <w:p w14:paraId="50A7511E" w14:textId="77777777" w:rsidR="00C03FE9" w:rsidRPr="00B20FE2" w:rsidRDefault="00C03FE9" w:rsidP="00B56EE3">
            <w:pPr>
              <w:rPr>
                <w:rFonts w:ascii="Arial" w:hAnsi="Arial" w:cs="Arial"/>
                <w:sz w:val="20"/>
              </w:rPr>
            </w:pPr>
            <w:r w:rsidRPr="00B20FE2">
              <w:rPr>
                <w:rFonts w:ascii="Arial" w:hAnsi="Arial" w:cs="Arial"/>
                <w:sz w:val="20"/>
              </w:rPr>
              <w:fldChar w:fldCharType="begin">
                <w:ffData>
                  <w:name w:val="Text5"/>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ascii="Arial" w:hAnsi="Arial" w:cs="Arial"/>
                <w:sz w:val="20"/>
              </w:rPr>
              <w:fldChar w:fldCharType="end"/>
            </w:r>
          </w:p>
        </w:tc>
        <w:tc>
          <w:tcPr>
            <w:tcW w:w="1886" w:type="dxa"/>
          </w:tcPr>
          <w:p w14:paraId="3DDFD267" w14:textId="77777777" w:rsidR="00C03FE9" w:rsidRPr="00B20FE2" w:rsidRDefault="00C03FE9" w:rsidP="00B56EE3">
            <w:pPr>
              <w:rPr>
                <w:rFonts w:ascii="Arial" w:hAnsi="Arial" w:cs="Arial"/>
                <w:sz w:val="20"/>
              </w:rPr>
            </w:pPr>
            <w:r>
              <w:rPr>
                <w:rFonts w:ascii="Arial" w:hAnsi="Arial" w:cs="Arial"/>
                <w:sz w:val="20"/>
              </w:rPr>
              <w:t>Austin</w:t>
            </w:r>
          </w:p>
        </w:tc>
        <w:tc>
          <w:tcPr>
            <w:tcW w:w="1263" w:type="dxa"/>
            <w:gridSpan w:val="2"/>
          </w:tcPr>
          <w:p w14:paraId="4E977F7A" w14:textId="77777777" w:rsidR="00C03FE9" w:rsidRPr="00B20FE2" w:rsidRDefault="00C03FE9" w:rsidP="00B56EE3">
            <w:pPr>
              <w:rPr>
                <w:rFonts w:ascii="Arial" w:hAnsi="Arial" w:cs="Arial"/>
                <w:sz w:val="20"/>
              </w:rPr>
            </w:pPr>
            <w:r>
              <w:rPr>
                <w:rFonts w:ascii="Arial" w:hAnsi="Arial" w:cs="Arial"/>
                <w:sz w:val="20"/>
              </w:rPr>
              <w:t>TX</w:t>
            </w:r>
          </w:p>
        </w:tc>
        <w:tc>
          <w:tcPr>
            <w:tcW w:w="1267" w:type="dxa"/>
          </w:tcPr>
          <w:p w14:paraId="25023ECB" w14:textId="77777777" w:rsidR="00C03FE9" w:rsidRPr="00B20FE2" w:rsidRDefault="00C03FE9" w:rsidP="00B56EE3">
            <w:pPr>
              <w:rPr>
                <w:rFonts w:ascii="Arial" w:hAnsi="Arial" w:cs="Arial"/>
                <w:sz w:val="20"/>
              </w:rPr>
            </w:pPr>
            <w:r>
              <w:rPr>
                <w:rFonts w:ascii="Arial" w:hAnsi="Arial" w:cs="Arial"/>
                <w:sz w:val="20"/>
              </w:rPr>
              <w:t>78711</w:t>
            </w:r>
          </w:p>
        </w:tc>
      </w:tr>
      <w:tr w:rsidR="00C03FE9" w:rsidRPr="00B20FE2" w14:paraId="4FC3164E" w14:textId="77777777" w:rsidTr="00B56EE3">
        <w:trPr>
          <w:cantSplit/>
          <w:trHeight w:hRule="exact" w:val="259"/>
        </w:trPr>
        <w:tc>
          <w:tcPr>
            <w:tcW w:w="2262" w:type="dxa"/>
          </w:tcPr>
          <w:p w14:paraId="5AE1F65C" w14:textId="77777777" w:rsidR="00C03FE9" w:rsidRPr="00B20FE2" w:rsidRDefault="00C03FE9" w:rsidP="00B56EE3">
            <w:pPr>
              <w:ind w:right="-108"/>
              <w:rPr>
                <w:rFonts w:ascii="Arial" w:hAnsi="Arial" w:cs="Arial"/>
              </w:rPr>
            </w:pPr>
            <w:r w:rsidRPr="00B20FE2">
              <w:rPr>
                <w:rFonts w:ascii="Arial" w:hAnsi="Arial" w:cs="Arial"/>
              </w:rPr>
              <w:t>Telephone | Fax</w:t>
            </w:r>
          </w:p>
        </w:tc>
        <w:tc>
          <w:tcPr>
            <w:tcW w:w="1874" w:type="dxa"/>
            <w:gridSpan w:val="4"/>
          </w:tcPr>
          <w:p w14:paraId="29B4FC2B" w14:textId="77777777" w:rsidR="00C03FE9" w:rsidRPr="00B20FE2" w:rsidRDefault="00C03FE9" w:rsidP="00B56EE3">
            <w:pPr>
              <w:rPr>
                <w:rFonts w:ascii="Arial" w:hAnsi="Arial" w:cs="Arial"/>
                <w:sz w:val="20"/>
              </w:rPr>
            </w:pPr>
            <w:r w:rsidRPr="00B20FE2">
              <w:rPr>
                <w:rFonts w:ascii="Arial" w:hAnsi="Arial" w:cs="Arial"/>
                <w:sz w:val="20"/>
              </w:rPr>
              <w:fldChar w:fldCharType="begin">
                <w:ffData>
                  <w:name w:val="Text6"/>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ascii="Arial" w:hAnsi="Arial" w:cs="Arial"/>
                <w:sz w:val="20"/>
              </w:rPr>
              <w:fldChar w:fldCharType="end"/>
            </w:r>
          </w:p>
        </w:tc>
        <w:tc>
          <w:tcPr>
            <w:tcW w:w="2262" w:type="dxa"/>
            <w:gridSpan w:val="4"/>
          </w:tcPr>
          <w:p w14:paraId="1F3AC1CF" w14:textId="77777777" w:rsidR="00C03FE9" w:rsidRPr="00B20FE2" w:rsidRDefault="00C03FE9" w:rsidP="00B56EE3">
            <w:pPr>
              <w:rPr>
                <w:rFonts w:ascii="Arial" w:hAnsi="Arial" w:cs="Arial"/>
                <w:sz w:val="20"/>
              </w:rPr>
            </w:pPr>
            <w:r w:rsidRPr="00B20FE2">
              <w:rPr>
                <w:rFonts w:ascii="Arial" w:hAnsi="Arial" w:cs="Arial"/>
                <w:sz w:val="20"/>
              </w:rPr>
              <w:fldChar w:fldCharType="begin">
                <w:ffData>
                  <w:name w:val=""/>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ascii="Arial" w:hAnsi="Arial" w:cs="Arial"/>
                <w:sz w:val="20"/>
              </w:rPr>
              <w:fldChar w:fldCharType="end"/>
            </w:r>
          </w:p>
        </w:tc>
        <w:tc>
          <w:tcPr>
            <w:tcW w:w="2250" w:type="dxa"/>
            <w:gridSpan w:val="2"/>
          </w:tcPr>
          <w:p w14:paraId="2C29E0EA" w14:textId="77777777" w:rsidR="00C03FE9" w:rsidRPr="00B20FE2" w:rsidRDefault="00C03FE9" w:rsidP="00B56EE3">
            <w:pPr>
              <w:rPr>
                <w:rFonts w:ascii="Arial" w:hAnsi="Arial" w:cs="Arial"/>
                <w:sz w:val="20"/>
              </w:rPr>
            </w:pPr>
            <w:r>
              <w:rPr>
                <w:rFonts w:ascii="Arial" w:hAnsi="Arial" w:cs="Arial"/>
                <w:sz w:val="20"/>
              </w:rPr>
              <w:t>512-936-2241</w:t>
            </w:r>
          </w:p>
        </w:tc>
        <w:tc>
          <w:tcPr>
            <w:tcW w:w="2166" w:type="dxa"/>
            <w:gridSpan w:val="2"/>
          </w:tcPr>
          <w:p w14:paraId="5DA64C1E" w14:textId="77777777" w:rsidR="00C03FE9" w:rsidRPr="00B20FE2" w:rsidRDefault="00C03FE9" w:rsidP="00B56EE3">
            <w:pPr>
              <w:rPr>
                <w:rFonts w:ascii="Arial" w:hAnsi="Arial" w:cs="Arial"/>
                <w:sz w:val="20"/>
              </w:rPr>
            </w:pPr>
            <w:r w:rsidRPr="00B20FE2">
              <w:rPr>
                <w:rFonts w:ascii="Arial" w:hAnsi="Arial" w:cs="Arial"/>
                <w:sz w:val="20"/>
              </w:rPr>
              <w:fldChar w:fldCharType="begin">
                <w:ffData>
                  <w:name w:val="Text6"/>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ascii="Arial" w:hAnsi="Arial" w:cs="Arial"/>
                <w:sz w:val="20"/>
              </w:rPr>
              <w:fldChar w:fldCharType="end"/>
            </w:r>
          </w:p>
        </w:tc>
      </w:tr>
      <w:tr w:rsidR="00C03FE9" w:rsidRPr="00B20FE2" w14:paraId="768F0D4E" w14:textId="77777777" w:rsidTr="00B56EE3">
        <w:trPr>
          <w:cantSplit/>
          <w:trHeight w:hRule="exact" w:val="259"/>
        </w:trPr>
        <w:tc>
          <w:tcPr>
            <w:tcW w:w="2262" w:type="dxa"/>
          </w:tcPr>
          <w:p w14:paraId="0A3B8E66" w14:textId="77777777" w:rsidR="00C03FE9" w:rsidRPr="00B20FE2" w:rsidRDefault="00C03FE9" w:rsidP="00B56EE3">
            <w:pPr>
              <w:ind w:right="-108"/>
              <w:rPr>
                <w:rFonts w:ascii="Arial" w:hAnsi="Arial" w:cs="Arial"/>
              </w:rPr>
            </w:pPr>
            <w:r w:rsidRPr="00B20FE2">
              <w:rPr>
                <w:rFonts w:ascii="Arial" w:hAnsi="Arial" w:cs="Arial"/>
              </w:rPr>
              <w:t>Email</w:t>
            </w:r>
          </w:p>
        </w:tc>
        <w:tc>
          <w:tcPr>
            <w:tcW w:w="4136" w:type="dxa"/>
            <w:gridSpan w:val="8"/>
            <w:tcBorders>
              <w:right w:val="single" w:sz="4" w:space="0" w:color="auto"/>
            </w:tcBorders>
          </w:tcPr>
          <w:p w14:paraId="29D28D4A" w14:textId="77777777" w:rsidR="00C03FE9" w:rsidRPr="00B20FE2" w:rsidRDefault="00C03FE9" w:rsidP="00B56EE3">
            <w:pPr>
              <w:rPr>
                <w:rFonts w:ascii="Arial" w:hAnsi="Arial" w:cs="Arial"/>
                <w:sz w:val="20"/>
              </w:rPr>
            </w:pPr>
            <w:r w:rsidRPr="00B20FE2">
              <w:rPr>
                <w:rFonts w:ascii="Arial" w:hAnsi="Arial" w:cs="Arial"/>
                <w:sz w:val="20"/>
              </w:rPr>
              <w:fldChar w:fldCharType="begin">
                <w:ffData>
                  <w:name w:val="Text7"/>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ascii="Arial" w:hAnsi="Arial" w:cs="Arial"/>
                <w:sz w:val="20"/>
              </w:rPr>
              <w:fldChar w:fldCharType="end"/>
            </w:r>
          </w:p>
        </w:tc>
        <w:tc>
          <w:tcPr>
            <w:tcW w:w="4416" w:type="dxa"/>
            <w:gridSpan w:val="4"/>
            <w:tcBorders>
              <w:left w:val="single" w:sz="4" w:space="0" w:color="auto"/>
              <w:right w:val="single" w:sz="4" w:space="0" w:color="auto"/>
            </w:tcBorders>
          </w:tcPr>
          <w:p w14:paraId="0D830622" w14:textId="77777777" w:rsidR="00C03FE9" w:rsidRPr="00B20FE2" w:rsidRDefault="00C03FE9" w:rsidP="00B56EE3">
            <w:pPr>
              <w:tabs>
                <w:tab w:val="left" w:pos="778"/>
              </w:tabs>
              <w:rPr>
                <w:rFonts w:ascii="Arial" w:hAnsi="Arial" w:cs="Arial"/>
                <w:sz w:val="20"/>
              </w:rPr>
            </w:pPr>
            <w:r>
              <w:rPr>
                <w:rFonts w:ascii="Arial" w:hAnsi="Arial" w:cs="Arial"/>
                <w:sz w:val="20"/>
              </w:rPr>
              <w:t>Anjali.zutshi@thc.texas.gov</w:t>
            </w:r>
          </w:p>
        </w:tc>
      </w:tr>
      <w:tr w:rsidR="00C03FE9" w:rsidRPr="00B20FE2" w14:paraId="4FBD995A" w14:textId="77777777" w:rsidTr="00B56EE3">
        <w:trPr>
          <w:cantSplit/>
        </w:trPr>
        <w:tc>
          <w:tcPr>
            <w:tcW w:w="3051" w:type="dxa"/>
            <w:gridSpan w:val="2"/>
            <w:tcBorders>
              <w:top w:val="nil"/>
              <w:left w:val="nil"/>
              <w:right w:val="nil"/>
            </w:tcBorders>
            <w:vAlign w:val="bottom"/>
          </w:tcPr>
          <w:p w14:paraId="68FE6A10" w14:textId="77777777" w:rsidR="00C03FE9" w:rsidRPr="00B20FE2" w:rsidRDefault="00C03FE9" w:rsidP="00B56EE3">
            <w:pPr>
              <w:rPr>
                <w:rFonts w:ascii="Arial" w:hAnsi="Arial" w:cs="Arial"/>
                <w:b/>
                <w:caps/>
              </w:rPr>
            </w:pPr>
            <w:r w:rsidRPr="00B20FE2">
              <w:rPr>
                <w:rFonts w:ascii="Arial" w:hAnsi="Arial" w:cs="Arial"/>
                <w:b/>
                <w:caps/>
              </w:rPr>
              <w:t xml:space="preserve">Political Contacts:      </w:t>
            </w:r>
          </w:p>
        </w:tc>
        <w:tc>
          <w:tcPr>
            <w:tcW w:w="3347" w:type="dxa"/>
            <w:gridSpan w:val="7"/>
            <w:tcBorders>
              <w:top w:val="nil"/>
              <w:left w:val="nil"/>
              <w:right w:val="nil"/>
            </w:tcBorders>
            <w:vAlign w:val="bottom"/>
          </w:tcPr>
          <w:p w14:paraId="0337C40E" w14:textId="77777777" w:rsidR="00C03FE9" w:rsidRPr="00BE1923" w:rsidRDefault="00C03FE9" w:rsidP="00B56EE3">
            <w:pPr>
              <w:jc w:val="center"/>
              <w:rPr>
                <w:rFonts w:ascii="Arial" w:hAnsi="Arial" w:cs="Arial"/>
                <w:sz w:val="22"/>
                <w:szCs w:val="22"/>
              </w:rPr>
            </w:pPr>
            <w:r w:rsidRPr="00BE1923">
              <w:rPr>
                <w:rFonts w:ascii="Arial" w:hAnsi="Arial" w:cs="Arial"/>
                <w:sz w:val="22"/>
                <w:szCs w:val="22"/>
              </w:rPr>
              <w:t>Historic Preservation Officer</w:t>
            </w:r>
            <w:r>
              <w:rPr>
                <w:rFonts w:ascii="Arial" w:hAnsi="Arial" w:cs="Arial"/>
                <w:sz w:val="22"/>
                <w:szCs w:val="22"/>
              </w:rPr>
              <w:t>, Chair of Local Commission, or</w:t>
            </w:r>
          </w:p>
          <w:p w14:paraId="0D68F134" w14:textId="77777777" w:rsidR="00C03FE9" w:rsidRPr="00BE1923" w:rsidRDefault="00C03FE9" w:rsidP="00B56EE3">
            <w:pPr>
              <w:jc w:val="center"/>
              <w:rPr>
                <w:rFonts w:ascii="Arial" w:hAnsi="Arial" w:cs="Arial"/>
                <w:sz w:val="22"/>
                <w:szCs w:val="22"/>
              </w:rPr>
            </w:pPr>
            <w:r w:rsidRPr="00BE1923">
              <w:rPr>
                <w:rFonts w:ascii="Arial" w:hAnsi="Arial" w:cs="Arial"/>
                <w:sz w:val="22"/>
                <w:szCs w:val="22"/>
              </w:rPr>
              <w:t>CLG Representative</w:t>
            </w:r>
            <w:r>
              <w:rPr>
                <w:rFonts w:ascii="Arial" w:hAnsi="Arial" w:cs="Arial"/>
                <w:sz w:val="22"/>
                <w:szCs w:val="22"/>
              </w:rPr>
              <w:t>*</w:t>
            </w:r>
          </w:p>
        </w:tc>
        <w:tc>
          <w:tcPr>
            <w:tcW w:w="4416" w:type="dxa"/>
            <w:gridSpan w:val="4"/>
            <w:tcBorders>
              <w:top w:val="nil"/>
              <w:left w:val="nil"/>
              <w:right w:val="nil"/>
            </w:tcBorders>
            <w:vAlign w:val="bottom"/>
          </w:tcPr>
          <w:p w14:paraId="0DFA2080" w14:textId="77777777" w:rsidR="00C03FE9" w:rsidRPr="00BE1923" w:rsidRDefault="00C03FE9" w:rsidP="00B56EE3">
            <w:pPr>
              <w:jc w:val="center"/>
              <w:rPr>
                <w:rFonts w:ascii="Arial" w:hAnsi="Arial" w:cs="Arial"/>
                <w:sz w:val="22"/>
                <w:szCs w:val="22"/>
              </w:rPr>
            </w:pPr>
            <w:r w:rsidRPr="00BE1923" w:rsidDel="0025331D">
              <w:rPr>
                <w:rFonts w:ascii="Arial" w:hAnsi="Arial" w:cs="Arial"/>
                <w:sz w:val="22"/>
                <w:szCs w:val="22"/>
              </w:rPr>
              <w:t xml:space="preserve"> </w:t>
            </w:r>
            <w:r w:rsidRPr="00BE1923">
              <w:rPr>
                <w:rFonts w:ascii="Arial" w:hAnsi="Arial" w:cs="Arial"/>
                <w:sz w:val="22"/>
                <w:szCs w:val="22"/>
              </w:rPr>
              <w:t>City Mayor or County Judge</w:t>
            </w:r>
          </w:p>
        </w:tc>
      </w:tr>
      <w:tr w:rsidR="00C03FE9" w:rsidRPr="00B20FE2" w14:paraId="399D7CED" w14:textId="77777777" w:rsidTr="00B56EE3">
        <w:trPr>
          <w:cantSplit/>
          <w:trHeight w:hRule="exact" w:val="259"/>
        </w:trPr>
        <w:tc>
          <w:tcPr>
            <w:tcW w:w="2262" w:type="dxa"/>
          </w:tcPr>
          <w:p w14:paraId="37B0FD25" w14:textId="77777777" w:rsidR="00C03FE9" w:rsidRPr="00B20FE2" w:rsidRDefault="00C03FE9" w:rsidP="00B56EE3">
            <w:pPr>
              <w:ind w:right="-108"/>
              <w:rPr>
                <w:rFonts w:ascii="Arial" w:hAnsi="Arial" w:cs="Arial"/>
              </w:rPr>
            </w:pPr>
            <w:r w:rsidRPr="00B20FE2">
              <w:rPr>
                <w:rFonts w:ascii="Arial" w:hAnsi="Arial" w:cs="Arial"/>
              </w:rPr>
              <w:t>Contact Person</w:t>
            </w:r>
          </w:p>
        </w:tc>
        <w:tc>
          <w:tcPr>
            <w:tcW w:w="4136" w:type="dxa"/>
            <w:gridSpan w:val="8"/>
          </w:tcPr>
          <w:p w14:paraId="1BEC3A0D" w14:textId="77777777" w:rsidR="00C03FE9" w:rsidRPr="00B20FE2" w:rsidRDefault="00C03FE9" w:rsidP="00B56EE3">
            <w:pPr>
              <w:rPr>
                <w:rFonts w:ascii="Arial" w:hAnsi="Arial" w:cs="Arial"/>
                <w:sz w:val="20"/>
              </w:rPr>
            </w:pPr>
            <w:r w:rsidRPr="00B20FE2">
              <w:rPr>
                <w:rFonts w:ascii="Arial" w:hAnsi="Arial" w:cs="Arial"/>
                <w:sz w:val="20"/>
              </w:rPr>
              <w:fldChar w:fldCharType="begin">
                <w:ffData>
                  <w:name w:val="Text2"/>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ascii="Arial" w:hAnsi="Arial" w:cs="Arial"/>
                <w:sz w:val="20"/>
              </w:rPr>
              <w:fldChar w:fldCharType="end"/>
            </w:r>
          </w:p>
        </w:tc>
        <w:tc>
          <w:tcPr>
            <w:tcW w:w="4416" w:type="dxa"/>
            <w:gridSpan w:val="4"/>
            <w:tcBorders>
              <w:right w:val="single" w:sz="4" w:space="0" w:color="auto"/>
            </w:tcBorders>
          </w:tcPr>
          <w:p w14:paraId="507BD4BF" w14:textId="77777777" w:rsidR="00C03FE9" w:rsidRPr="00B20FE2" w:rsidRDefault="00C03FE9" w:rsidP="00B56EE3">
            <w:pPr>
              <w:rPr>
                <w:rFonts w:ascii="Arial" w:hAnsi="Arial" w:cs="Arial"/>
                <w:sz w:val="20"/>
              </w:rPr>
            </w:pPr>
            <w:r w:rsidRPr="00B20FE2">
              <w:rPr>
                <w:rFonts w:ascii="Arial" w:hAnsi="Arial" w:cs="Arial"/>
                <w:sz w:val="20"/>
              </w:rPr>
              <w:fldChar w:fldCharType="begin">
                <w:ffData>
                  <w:name w:val="Text2"/>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ascii="Arial" w:hAnsi="Arial" w:cs="Arial"/>
                <w:sz w:val="20"/>
              </w:rPr>
              <w:fldChar w:fldCharType="end"/>
            </w:r>
          </w:p>
        </w:tc>
      </w:tr>
      <w:tr w:rsidR="00C03FE9" w:rsidRPr="00B20FE2" w14:paraId="21068393" w14:textId="77777777" w:rsidTr="00B56EE3">
        <w:trPr>
          <w:cantSplit/>
          <w:trHeight w:hRule="exact" w:val="259"/>
        </w:trPr>
        <w:tc>
          <w:tcPr>
            <w:tcW w:w="2262" w:type="dxa"/>
          </w:tcPr>
          <w:p w14:paraId="69CE6C42" w14:textId="77777777" w:rsidR="00C03FE9" w:rsidRPr="00B20FE2" w:rsidRDefault="00C03FE9" w:rsidP="00B56EE3">
            <w:pPr>
              <w:ind w:right="-108"/>
              <w:rPr>
                <w:rFonts w:ascii="Arial" w:hAnsi="Arial" w:cs="Arial"/>
              </w:rPr>
            </w:pPr>
            <w:r w:rsidRPr="00B20FE2">
              <w:rPr>
                <w:rFonts w:ascii="Arial" w:hAnsi="Arial" w:cs="Arial"/>
              </w:rPr>
              <w:t>Address</w:t>
            </w:r>
          </w:p>
        </w:tc>
        <w:tc>
          <w:tcPr>
            <w:tcW w:w="4136" w:type="dxa"/>
            <w:gridSpan w:val="8"/>
          </w:tcPr>
          <w:p w14:paraId="2F1C09DA" w14:textId="77777777" w:rsidR="00C03FE9" w:rsidRPr="00B20FE2" w:rsidRDefault="00C03FE9" w:rsidP="00B56EE3">
            <w:pPr>
              <w:rPr>
                <w:rFonts w:ascii="Arial" w:hAnsi="Arial" w:cs="Arial"/>
                <w:sz w:val="20"/>
              </w:rPr>
            </w:pPr>
            <w:r w:rsidRPr="00B20FE2">
              <w:rPr>
                <w:rFonts w:ascii="Arial" w:hAnsi="Arial" w:cs="Arial"/>
                <w:sz w:val="20"/>
              </w:rPr>
              <w:fldChar w:fldCharType="begin">
                <w:ffData>
                  <w:name w:val="Text3"/>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ascii="Arial" w:hAnsi="Arial" w:cs="Arial"/>
                <w:sz w:val="20"/>
              </w:rPr>
              <w:fldChar w:fldCharType="end"/>
            </w:r>
          </w:p>
        </w:tc>
        <w:tc>
          <w:tcPr>
            <w:tcW w:w="4416" w:type="dxa"/>
            <w:gridSpan w:val="4"/>
          </w:tcPr>
          <w:p w14:paraId="61B2BCEC" w14:textId="77777777" w:rsidR="00C03FE9" w:rsidRPr="00B20FE2" w:rsidRDefault="00C03FE9" w:rsidP="00B56EE3">
            <w:pPr>
              <w:rPr>
                <w:rFonts w:ascii="Arial" w:hAnsi="Arial" w:cs="Arial"/>
                <w:sz w:val="20"/>
              </w:rPr>
            </w:pPr>
            <w:r w:rsidRPr="00B20FE2">
              <w:rPr>
                <w:rFonts w:ascii="Arial" w:hAnsi="Arial" w:cs="Arial"/>
                <w:sz w:val="20"/>
              </w:rPr>
              <w:fldChar w:fldCharType="begin">
                <w:ffData>
                  <w:name w:val="Text3"/>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ascii="Arial" w:hAnsi="Arial" w:cs="Arial"/>
                <w:sz w:val="20"/>
              </w:rPr>
              <w:fldChar w:fldCharType="end"/>
            </w:r>
          </w:p>
        </w:tc>
      </w:tr>
      <w:tr w:rsidR="00C03FE9" w:rsidRPr="00B20FE2" w14:paraId="3D456BBF" w14:textId="77777777" w:rsidTr="00B56EE3">
        <w:trPr>
          <w:cantSplit/>
          <w:trHeight w:hRule="exact" w:val="259"/>
        </w:trPr>
        <w:tc>
          <w:tcPr>
            <w:tcW w:w="2262" w:type="dxa"/>
          </w:tcPr>
          <w:p w14:paraId="11F27014" w14:textId="77777777" w:rsidR="00C03FE9" w:rsidRPr="00B20FE2" w:rsidRDefault="00C03FE9" w:rsidP="00B56EE3">
            <w:pPr>
              <w:ind w:right="-108"/>
              <w:rPr>
                <w:rFonts w:ascii="Arial" w:hAnsi="Arial" w:cs="Arial"/>
              </w:rPr>
            </w:pPr>
            <w:r w:rsidRPr="00B20FE2">
              <w:rPr>
                <w:rFonts w:ascii="Arial" w:hAnsi="Arial" w:cs="Arial"/>
              </w:rPr>
              <w:t>City | State | Zip</w:t>
            </w:r>
          </w:p>
        </w:tc>
        <w:tc>
          <w:tcPr>
            <w:tcW w:w="1528" w:type="dxa"/>
            <w:gridSpan w:val="3"/>
          </w:tcPr>
          <w:p w14:paraId="1CC2624B" w14:textId="77777777" w:rsidR="00C03FE9" w:rsidRPr="00B20FE2" w:rsidRDefault="00C03FE9" w:rsidP="00B56EE3">
            <w:pPr>
              <w:rPr>
                <w:rFonts w:ascii="Arial" w:hAnsi="Arial" w:cs="Arial"/>
                <w:sz w:val="20"/>
              </w:rPr>
            </w:pPr>
            <w:r w:rsidRPr="00B20FE2">
              <w:rPr>
                <w:rFonts w:ascii="Arial" w:hAnsi="Arial" w:cs="Arial"/>
                <w:sz w:val="20"/>
              </w:rPr>
              <w:fldChar w:fldCharType="begin">
                <w:ffData>
                  <w:name w:val="Text5"/>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ascii="Arial" w:hAnsi="Arial" w:cs="Arial"/>
                <w:sz w:val="20"/>
              </w:rPr>
              <w:fldChar w:fldCharType="end"/>
            </w:r>
          </w:p>
        </w:tc>
        <w:tc>
          <w:tcPr>
            <w:tcW w:w="1259" w:type="dxa"/>
            <w:gridSpan w:val="4"/>
          </w:tcPr>
          <w:p w14:paraId="6841A578" w14:textId="77777777" w:rsidR="00C03FE9" w:rsidRPr="00B20FE2" w:rsidRDefault="00C03FE9" w:rsidP="00B56EE3">
            <w:pPr>
              <w:rPr>
                <w:rFonts w:ascii="Arial" w:hAnsi="Arial" w:cs="Arial"/>
                <w:sz w:val="20"/>
              </w:rPr>
            </w:pPr>
            <w:r w:rsidRPr="00B20FE2">
              <w:rPr>
                <w:rFonts w:ascii="Arial" w:hAnsi="Arial" w:cs="Arial"/>
                <w:sz w:val="20"/>
              </w:rPr>
              <w:fldChar w:fldCharType="begin">
                <w:ffData>
                  <w:name w:val="Text20"/>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ascii="Arial" w:hAnsi="Arial" w:cs="Arial"/>
                <w:sz w:val="20"/>
              </w:rPr>
              <w:fldChar w:fldCharType="end"/>
            </w:r>
          </w:p>
        </w:tc>
        <w:tc>
          <w:tcPr>
            <w:tcW w:w="1349" w:type="dxa"/>
          </w:tcPr>
          <w:p w14:paraId="3975DEB6" w14:textId="77777777" w:rsidR="00C03FE9" w:rsidRPr="00B20FE2" w:rsidRDefault="00C03FE9" w:rsidP="00B56EE3">
            <w:pPr>
              <w:rPr>
                <w:rFonts w:ascii="Arial" w:hAnsi="Arial" w:cs="Arial"/>
                <w:sz w:val="20"/>
              </w:rPr>
            </w:pPr>
            <w:r w:rsidRPr="00B20FE2">
              <w:rPr>
                <w:rFonts w:ascii="Arial" w:hAnsi="Arial" w:cs="Arial"/>
                <w:sz w:val="20"/>
              </w:rPr>
              <w:fldChar w:fldCharType="begin">
                <w:ffData>
                  <w:name w:val="Text20"/>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ascii="Arial" w:hAnsi="Arial" w:cs="Arial"/>
                <w:sz w:val="20"/>
              </w:rPr>
              <w:fldChar w:fldCharType="end"/>
            </w:r>
          </w:p>
        </w:tc>
        <w:tc>
          <w:tcPr>
            <w:tcW w:w="1886" w:type="dxa"/>
          </w:tcPr>
          <w:p w14:paraId="79EDB817" w14:textId="77777777" w:rsidR="00C03FE9" w:rsidRPr="00B20FE2" w:rsidRDefault="00C03FE9" w:rsidP="00B56EE3">
            <w:pPr>
              <w:rPr>
                <w:rFonts w:ascii="Arial" w:hAnsi="Arial" w:cs="Arial"/>
                <w:sz w:val="20"/>
              </w:rPr>
            </w:pPr>
            <w:r w:rsidRPr="00B20FE2">
              <w:rPr>
                <w:rFonts w:ascii="Arial" w:hAnsi="Arial" w:cs="Arial"/>
                <w:sz w:val="20"/>
              </w:rPr>
              <w:fldChar w:fldCharType="begin">
                <w:ffData>
                  <w:name w:val="Text20"/>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ascii="Arial" w:hAnsi="Arial" w:cs="Arial"/>
                <w:sz w:val="20"/>
              </w:rPr>
              <w:fldChar w:fldCharType="end"/>
            </w:r>
          </w:p>
        </w:tc>
        <w:tc>
          <w:tcPr>
            <w:tcW w:w="1263" w:type="dxa"/>
            <w:gridSpan w:val="2"/>
          </w:tcPr>
          <w:p w14:paraId="2FBC519A" w14:textId="77777777" w:rsidR="00C03FE9" w:rsidRPr="00B20FE2" w:rsidRDefault="00C03FE9" w:rsidP="00B56EE3">
            <w:pPr>
              <w:rPr>
                <w:rFonts w:ascii="Arial" w:hAnsi="Arial" w:cs="Arial"/>
                <w:sz w:val="20"/>
              </w:rPr>
            </w:pPr>
            <w:r w:rsidRPr="00B20FE2">
              <w:rPr>
                <w:rFonts w:ascii="Arial" w:hAnsi="Arial" w:cs="Arial"/>
                <w:sz w:val="20"/>
              </w:rPr>
              <w:fldChar w:fldCharType="begin">
                <w:ffData>
                  <w:name w:val="Text20"/>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ascii="Arial" w:hAnsi="Arial" w:cs="Arial"/>
                <w:sz w:val="20"/>
              </w:rPr>
              <w:fldChar w:fldCharType="end"/>
            </w:r>
          </w:p>
        </w:tc>
        <w:tc>
          <w:tcPr>
            <w:tcW w:w="1267" w:type="dxa"/>
          </w:tcPr>
          <w:p w14:paraId="6693558A" w14:textId="77777777" w:rsidR="00C03FE9" w:rsidRPr="00B20FE2" w:rsidRDefault="00C03FE9" w:rsidP="00B56EE3">
            <w:pPr>
              <w:rPr>
                <w:rFonts w:ascii="Arial" w:hAnsi="Arial" w:cs="Arial"/>
                <w:sz w:val="20"/>
              </w:rPr>
            </w:pPr>
            <w:r w:rsidRPr="00B20FE2">
              <w:rPr>
                <w:rFonts w:ascii="Arial" w:hAnsi="Arial" w:cs="Arial"/>
                <w:sz w:val="20"/>
              </w:rPr>
              <w:fldChar w:fldCharType="begin">
                <w:ffData>
                  <w:name w:val="Text20"/>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ascii="Arial" w:hAnsi="Arial" w:cs="Arial"/>
                <w:sz w:val="20"/>
              </w:rPr>
              <w:fldChar w:fldCharType="end"/>
            </w:r>
          </w:p>
        </w:tc>
      </w:tr>
      <w:tr w:rsidR="00C03FE9" w:rsidRPr="00B20FE2" w14:paraId="4C415E5A" w14:textId="77777777" w:rsidTr="00B56EE3">
        <w:trPr>
          <w:cantSplit/>
          <w:trHeight w:hRule="exact" w:val="259"/>
        </w:trPr>
        <w:tc>
          <w:tcPr>
            <w:tcW w:w="2262" w:type="dxa"/>
          </w:tcPr>
          <w:p w14:paraId="2B434558" w14:textId="77777777" w:rsidR="00C03FE9" w:rsidRPr="00B20FE2" w:rsidRDefault="00C03FE9" w:rsidP="00B56EE3">
            <w:pPr>
              <w:ind w:right="-108"/>
              <w:rPr>
                <w:rFonts w:ascii="Arial" w:hAnsi="Arial" w:cs="Arial"/>
              </w:rPr>
            </w:pPr>
            <w:r w:rsidRPr="00B20FE2">
              <w:rPr>
                <w:rFonts w:ascii="Arial" w:hAnsi="Arial" w:cs="Arial"/>
              </w:rPr>
              <w:t>Telephone | Fax</w:t>
            </w:r>
          </w:p>
        </w:tc>
        <w:tc>
          <w:tcPr>
            <w:tcW w:w="1889" w:type="dxa"/>
            <w:gridSpan w:val="5"/>
          </w:tcPr>
          <w:p w14:paraId="4EC81B55" w14:textId="77777777" w:rsidR="00C03FE9" w:rsidRPr="00B20FE2" w:rsidRDefault="00C03FE9" w:rsidP="00B56EE3">
            <w:pPr>
              <w:rPr>
                <w:rFonts w:ascii="Arial" w:hAnsi="Arial" w:cs="Arial"/>
                <w:sz w:val="20"/>
              </w:rPr>
            </w:pPr>
            <w:r w:rsidRPr="00B20FE2">
              <w:rPr>
                <w:rFonts w:ascii="Arial" w:hAnsi="Arial" w:cs="Arial"/>
                <w:sz w:val="20"/>
              </w:rPr>
              <w:fldChar w:fldCharType="begin">
                <w:ffData>
                  <w:name w:val="Text5"/>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ascii="Arial" w:hAnsi="Arial" w:cs="Arial"/>
                <w:sz w:val="20"/>
              </w:rPr>
              <w:fldChar w:fldCharType="end"/>
            </w:r>
          </w:p>
        </w:tc>
        <w:tc>
          <w:tcPr>
            <w:tcW w:w="2247" w:type="dxa"/>
            <w:gridSpan w:val="3"/>
          </w:tcPr>
          <w:p w14:paraId="6DCD67F7" w14:textId="77777777" w:rsidR="00C03FE9" w:rsidRPr="00B20FE2" w:rsidRDefault="00C03FE9" w:rsidP="00B56EE3">
            <w:pPr>
              <w:rPr>
                <w:rFonts w:ascii="Arial" w:hAnsi="Arial" w:cs="Arial"/>
                <w:sz w:val="20"/>
              </w:rPr>
            </w:pPr>
            <w:r w:rsidRPr="00B20FE2">
              <w:rPr>
                <w:rFonts w:ascii="Arial" w:hAnsi="Arial" w:cs="Arial"/>
                <w:sz w:val="20"/>
              </w:rPr>
              <w:fldChar w:fldCharType="begin">
                <w:ffData>
                  <w:name w:val="Text5"/>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ascii="Arial" w:hAnsi="Arial" w:cs="Arial"/>
                <w:sz w:val="20"/>
              </w:rPr>
              <w:fldChar w:fldCharType="end"/>
            </w:r>
          </w:p>
        </w:tc>
        <w:tc>
          <w:tcPr>
            <w:tcW w:w="2250" w:type="dxa"/>
            <w:gridSpan w:val="2"/>
          </w:tcPr>
          <w:p w14:paraId="7C1A51A2" w14:textId="77777777" w:rsidR="00C03FE9" w:rsidRPr="00B20FE2" w:rsidRDefault="00C03FE9" w:rsidP="00B56EE3">
            <w:pPr>
              <w:rPr>
                <w:rFonts w:ascii="Arial" w:hAnsi="Arial" w:cs="Arial"/>
                <w:sz w:val="20"/>
              </w:rPr>
            </w:pPr>
            <w:r w:rsidRPr="00B20FE2">
              <w:rPr>
                <w:rFonts w:ascii="Arial" w:hAnsi="Arial" w:cs="Arial"/>
                <w:sz w:val="20"/>
              </w:rPr>
              <w:fldChar w:fldCharType="begin">
                <w:ffData>
                  <w:name w:val="Text5"/>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ascii="Arial" w:hAnsi="Arial" w:cs="Arial"/>
                <w:sz w:val="20"/>
              </w:rPr>
              <w:fldChar w:fldCharType="end"/>
            </w:r>
          </w:p>
        </w:tc>
        <w:tc>
          <w:tcPr>
            <w:tcW w:w="2166" w:type="dxa"/>
            <w:gridSpan w:val="2"/>
          </w:tcPr>
          <w:p w14:paraId="18BAAB11" w14:textId="77777777" w:rsidR="00C03FE9" w:rsidRPr="00B20FE2" w:rsidRDefault="00C03FE9" w:rsidP="00B56EE3">
            <w:pPr>
              <w:rPr>
                <w:rFonts w:ascii="Arial" w:hAnsi="Arial" w:cs="Arial"/>
                <w:sz w:val="20"/>
              </w:rPr>
            </w:pPr>
            <w:r w:rsidRPr="00B20FE2">
              <w:rPr>
                <w:rFonts w:ascii="Arial" w:hAnsi="Arial" w:cs="Arial"/>
                <w:sz w:val="20"/>
              </w:rPr>
              <w:fldChar w:fldCharType="begin">
                <w:ffData>
                  <w:name w:val="Text22"/>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ascii="Arial" w:hAnsi="Arial" w:cs="Arial"/>
                <w:sz w:val="20"/>
              </w:rPr>
              <w:fldChar w:fldCharType="end"/>
            </w:r>
          </w:p>
        </w:tc>
      </w:tr>
      <w:tr w:rsidR="00C03FE9" w:rsidRPr="00B20FE2" w14:paraId="64A47F90" w14:textId="77777777" w:rsidTr="00B56EE3">
        <w:trPr>
          <w:cantSplit/>
          <w:trHeight w:hRule="exact" w:val="259"/>
        </w:trPr>
        <w:tc>
          <w:tcPr>
            <w:tcW w:w="2262" w:type="dxa"/>
          </w:tcPr>
          <w:p w14:paraId="02CD7EDC" w14:textId="77777777" w:rsidR="00C03FE9" w:rsidRPr="00B20FE2" w:rsidRDefault="00C03FE9" w:rsidP="00B56EE3">
            <w:pPr>
              <w:ind w:right="-108"/>
              <w:rPr>
                <w:rFonts w:ascii="Arial" w:hAnsi="Arial" w:cs="Arial"/>
              </w:rPr>
            </w:pPr>
            <w:r w:rsidRPr="00B20FE2">
              <w:rPr>
                <w:rFonts w:ascii="Arial" w:hAnsi="Arial" w:cs="Arial"/>
              </w:rPr>
              <w:t>Email</w:t>
            </w:r>
          </w:p>
        </w:tc>
        <w:tc>
          <w:tcPr>
            <w:tcW w:w="4136" w:type="dxa"/>
            <w:gridSpan w:val="8"/>
          </w:tcPr>
          <w:p w14:paraId="2088816F" w14:textId="77777777" w:rsidR="00C03FE9" w:rsidRPr="00B20FE2" w:rsidRDefault="00C03FE9" w:rsidP="00B56EE3">
            <w:pPr>
              <w:rPr>
                <w:rFonts w:ascii="Arial" w:hAnsi="Arial" w:cs="Arial"/>
                <w:sz w:val="20"/>
              </w:rPr>
            </w:pPr>
            <w:r w:rsidRPr="00B20FE2">
              <w:rPr>
                <w:rFonts w:ascii="Arial" w:hAnsi="Arial" w:cs="Arial"/>
                <w:sz w:val="20"/>
              </w:rPr>
              <w:fldChar w:fldCharType="begin">
                <w:ffData>
                  <w:name w:val="Text7"/>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ascii="Arial" w:hAnsi="Arial" w:cs="Arial"/>
                <w:sz w:val="20"/>
              </w:rPr>
              <w:fldChar w:fldCharType="end"/>
            </w:r>
          </w:p>
        </w:tc>
        <w:tc>
          <w:tcPr>
            <w:tcW w:w="4416" w:type="dxa"/>
            <w:gridSpan w:val="4"/>
          </w:tcPr>
          <w:p w14:paraId="2FDA4C0E" w14:textId="77777777" w:rsidR="00C03FE9" w:rsidRPr="00B20FE2" w:rsidRDefault="00C03FE9" w:rsidP="00B56EE3">
            <w:pPr>
              <w:rPr>
                <w:rFonts w:ascii="Arial" w:hAnsi="Arial" w:cs="Arial"/>
                <w:sz w:val="20"/>
              </w:rPr>
            </w:pPr>
            <w:r w:rsidRPr="00B20FE2">
              <w:rPr>
                <w:rFonts w:ascii="Arial" w:hAnsi="Arial" w:cs="Arial"/>
                <w:sz w:val="20"/>
              </w:rPr>
              <w:fldChar w:fldCharType="begin">
                <w:ffData>
                  <w:name w:val="Text7"/>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ascii="Arial" w:hAnsi="Arial" w:cs="Arial"/>
                <w:sz w:val="20"/>
              </w:rPr>
              <w:fldChar w:fldCharType="end"/>
            </w:r>
          </w:p>
        </w:tc>
      </w:tr>
    </w:tbl>
    <w:p w14:paraId="15BEA649" w14:textId="77777777" w:rsidR="005D49EF" w:rsidRPr="00C03FE9" w:rsidRDefault="00C03FE9" w:rsidP="005D49EF">
      <w:pPr>
        <w:rPr>
          <w:rFonts w:ascii="Arial" w:hAnsi="Arial" w:cs="Arial"/>
          <w:sz w:val="20"/>
          <w:szCs w:val="28"/>
        </w:rPr>
      </w:pPr>
      <w:r w:rsidRPr="00C03FE9">
        <w:rPr>
          <w:rFonts w:ascii="Arial" w:hAnsi="Arial" w:cs="Arial"/>
          <w:sz w:val="20"/>
          <w:szCs w:val="28"/>
        </w:rPr>
        <w:t>* May be the same contact as Project Manager</w:t>
      </w:r>
    </w:p>
    <w:p w14:paraId="4DFDF25F" w14:textId="77777777" w:rsidR="0022119C" w:rsidRDefault="0022119C" w:rsidP="005D49EF">
      <w:pPr>
        <w:rPr>
          <w:rFonts w:ascii="Arial" w:hAnsi="Arial" w:cs="Arial"/>
          <w:szCs w:val="28"/>
        </w:rPr>
      </w:pPr>
    </w:p>
    <w:p w14:paraId="2247F4AA" w14:textId="77777777" w:rsidR="00C14917" w:rsidRPr="00D42C70" w:rsidRDefault="00C14917" w:rsidP="00D42C70">
      <w:pPr>
        <w:pStyle w:val="ListParagraph"/>
        <w:numPr>
          <w:ilvl w:val="0"/>
          <w:numId w:val="10"/>
        </w:numPr>
        <w:ind w:left="270"/>
        <w:rPr>
          <w:rFonts w:ascii="Arial" w:hAnsi="Arial" w:cs="Arial"/>
          <w:sz w:val="22"/>
          <w:szCs w:val="22"/>
        </w:rPr>
      </w:pPr>
      <w:r w:rsidRPr="00D42C70">
        <w:rPr>
          <w:rFonts w:ascii="Arial" w:hAnsi="Arial" w:cs="Arial"/>
          <w:sz w:val="22"/>
          <w:szCs w:val="22"/>
        </w:rPr>
        <w:t xml:space="preserve">Event Details: </w:t>
      </w:r>
    </w:p>
    <w:p w14:paraId="3D81E28B" w14:textId="4AF75A93" w:rsidR="00C14917" w:rsidRDefault="008C60B2" w:rsidP="00C14917">
      <w:pPr>
        <w:pStyle w:val="ListParagraph"/>
        <w:numPr>
          <w:ilvl w:val="0"/>
          <w:numId w:val="11"/>
        </w:numPr>
        <w:rPr>
          <w:rFonts w:ascii="Arial" w:hAnsi="Arial" w:cs="Arial"/>
          <w:sz w:val="22"/>
          <w:szCs w:val="22"/>
        </w:rPr>
      </w:pPr>
      <w:r>
        <w:rPr>
          <w:rFonts w:ascii="Arial" w:hAnsi="Arial" w:cs="Arial"/>
          <w:sz w:val="22"/>
          <w:szCs w:val="22"/>
        </w:rPr>
        <w:t>P</w:t>
      </w:r>
      <w:r w:rsidR="00EE13EC">
        <w:rPr>
          <w:rFonts w:ascii="Arial" w:hAnsi="Arial" w:cs="Arial"/>
          <w:sz w:val="22"/>
          <w:szCs w:val="22"/>
        </w:rPr>
        <w:t xml:space="preserve">referred date </w:t>
      </w:r>
      <w:r>
        <w:rPr>
          <w:rFonts w:ascii="Arial" w:hAnsi="Arial" w:cs="Arial"/>
          <w:i/>
          <w:sz w:val="22"/>
          <w:szCs w:val="22"/>
          <w:u w:val="single"/>
        </w:rPr>
        <w:t>and</w:t>
      </w:r>
      <w:r w:rsidR="00EE13EC">
        <w:rPr>
          <w:rFonts w:ascii="Arial" w:hAnsi="Arial" w:cs="Arial"/>
          <w:i/>
          <w:sz w:val="22"/>
          <w:szCs w:val="22"/>
          <w:u w:val="single"/>
        </w:rPr>
        <w:t xml:space="preserve"> back-</w:t>
      </w:r>
      <w:r w:rsidR="00EE13EC" w:rsidRPr="00EE13EC">
        <w:rPr>
          <w:rFonts w:ascii="Arial" w:hAnsi="Arial" w:cs="Arial"/>
          <w:i/>
          <w:sz w:val="22"/>
          <w:szCs w:val="22"/>
          <w:u w:val="single"/>
        </w:rPr>
        <w:t>up date</w:t>
      </w:r>
      <w:r w:rsidR="00EE13EC">
        <w:rPr>
          <w:rFonts w:ascii="Arial" w:hAnsi="Arial" w:cs="Arial"/>
          <w:sz w:val="22"/>
          <w:szCs w:val="22"/>
        </w:rPr>
        <w:t xml:space="preserve"> for a 1.5 day training. The training must take place between July 1</w:t>
      </w:r>
      <w:r>
        <w:rPr>
          <w:rFonts w:ascii="Arial" w:hAnsi="Arial" w:cs="Arial"/>
          <w:sz w:val="22"/>
          <w:szCs w:val="22"/>
        </w:rPr>
        <w:t>, 2017</w:t>
      </w:r>
      <w:r w:rsidR="00EE13EC">
        <w:rPr>
          <w:rFonts w:ascii="Arial" w:hAnsi="Arial" w:cs="Arial"/>
          <w:sz w:val="22"/>
          <w:szCs w:val="22"/>
        </w:rPr>
        <w:t xml:space="preserve"> and September 30, 2017. </w:t>
      </w:r>
    </w:p>
    <w:p w14:paraId="2FBBCEF3" w14:textId="77777777" w:rsidR="00EE13EC" w:rsidRPr="00EE13EC" w:rsidRDefault="00EE13EC" w:rsidP="00EE13EC">
      <w:pPr>
        <w:pStyle w:val="ListParagraph"/>
        <w:ind w:left="1080"/>
        <w:rPr>
          <w:rFonts w:ascii="Arial" w:hAnsi="Arial" w:cs="Arial"/>
          <w:i/>
          <w:sz w:val="20"/>
        </w:rPr>
      </w:pPr>
      <w:r w:rsidRPr="00EE13EC">
        <w:rPr>
          <w:rFonts w:ascii="Arial" w:hAnsi="Arial" w:cs="Arial"/>
          <w:i/>
          <w:sz w:val="20"/>
        </w:rPr>
        <w:t xml:space="preserve">Example: Preferred: July 13 all day, July 14 half day Back-Up: July 17 all day, July 18 half day </w:t>
      </w:r>
    </w:p>
    <w:p w14:paraId="7C49DFD0" w14:textId="52FEFB52" w:rsidR="00EE13EC" w:rsidRPr="00D42C70" w:rsidRDefault="00EE13EC" w:rsidP="00EE13EC">
      <w:pPr>
        <w:pStyle w:val="ListParagraph"/>
        <w:ind w:left="1080"/>
        <w:rPr>
          <w:rFonts w:ascii="Arial" w:hAnsi="Arial" w:cs="Arial"/>
          <w:sz w:val="22"/>
          <w:szCs w:val="22"/>
        </w:rPr>
      </w:pPr>
      <w:r w:rsidRPr="00B20FE2">
        <w:rPr>
          <w:rFonts w:ascii="Arial" w:hAnsi="Arial" w:cs="Arial"/>
          <w:sz w:val="20"/>
        </w:rPr>
        <w:fldChar w:fldCharType="begin">
          <w:ffData>
            <w:name w:val="Text7"/>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ascii="Arial" w:hAnsi="Arial" w:cs="Arial"/>
          <w:sz w:val="20"/>
        </w:rPr>
        <w:fldChar w:fldCharType="end"/>
      </w:r>
    </w:p>
    <w:p w14:paraId="3ADCBE98" w14:textId="48909836" w:rsidR="00C14917" w:rsidRPr="00D42C70" w:rsidRDefault="00EB6709" w:rsidP="00C14917">
      <w:pPr>
        <w:pStyle w:val="ListParagraph"/>
        <w:numPr>
          <w:ilvl w:val="0"/>
          <w:numId w:val="11"/>
        </w:numPr>
        <w:rPr>
          <w:rFonts w:ascii="Arial" w:hAnsi="Arial" w:cs="Arial"/>
          <w:sz w:val="22"/>
          <w:szCs w:val="22"/>
        </w:rPr>
      </w:pPr>
      <w:r>
        <w:rPr>
          <w:rFonts w:ascii="Arial" w:hAnsi="Arial" w:cs="Arial"/>
          <w:sz w:val="22"/>
          <w:szCs w:val="22"/>
        </w:rPr>
        <w:t>Proposed meeting s</w:t>
      </w:r>
      <w:r w:rsidR="00C14917" w:rsidRPr="00D42C70">
        <w:rPr>
          <w:rFonts w:ascii="Arial" w:hAnsi="Arial" w:cs="Arial"/>
          <w:sz w:val="22"/>
          <w:szCs w:val="22"/>
        </w:rPr>
        <w:t xml:space="preserve">pace </w:t>
      </w:r>
      <w:r>
        <w:rPr>
          <w:rFonts w:ascii="Arial" w:hAnsi="Arial" w:cs="Arial"/>
          <w:sz w:val="22"/>
          <w:szCs w:val="22"/>
        </w:rPr>
        <w:t xml:space="preserve">information </w:t>
      </w:r>
      <w:r w:rsidR="00C14917" w:rsidRPr="00D42C70">
        <w:rPr>
          <w:rFonts w:ascii="Arial" w:hAnsi="Arial" w:cs="Arial"/>
          <w:sz w:val="22"/>
          <w:szCs w:val="22"/>
        </w:rPr>
        <w:t>(historic site downtown preferred</w:t>
      </w:r>
      <w:r w:rsidR="00D46664">
        <w:rPr>
          <w:rFonts w:ascii="Arial" w:hAnsi="Arial" w:cs="Arial"/>
          <w:sz w:val="22"/>
          <w:szCs w:val="22"/>
        </w:rPr>
        <w:t>;</w:t>
      </w:r>
      <w:r w:rsidR="00D42C70" w:rsidRPr="00D42C70">
        <w:rPr>
          <w:rFonts w:ascii="Arial" w:hAnsi="Arial" w:cs="Arial"/>
          <w:sz w:val="22"/>
          <w:szCs w:val="22"/>
        </w:rPr>
        <w:t xml:space="preserve"> include </w:t>
      </w:r>
      <w:r w:rsidR="00D46664">
        <w:rPr>
          <w:rFonts w:ascii="Arial" w:hAnsi="Arial" w:cs="Arial"/>
          <w:sz w:val="22"/>
          <w:szCs w:val="22"/>
        </w:rPr>
        <w:t xml:space="preserve">information such as name, </w:t>
      </w:r>
      <w:r w:rsidR="00D42C70" w:rsidRPr="00D42C70">
        <w:rPr>
          <w:rFonts w:ascii="Arial" w:hAnsi="Arial" w:cs="Arial"/>
          <w:sz w:val="22"/>
          <w:szCs w:val="22"/>
        </w:rPr>
        <w:t>address</w:t>
      </w:r>
      <w:r w:rsidR="00D46664">
        <w:rPr>
          <w:rFonts w:ascii="Arial" w:hAnsi="Arial" w:cs="Arial"/>
          <w:sz w:val="22"/>
          <w:szCs w:val="22"/>
        </w:rPr>
        <w:t>, parking, facilities, capacity, etc.</w:t>
      </w:r>
      <w:r w:rsidR="00C14917" w:rsidRPr="00D42C70">
        <w:rPr>
          <w:rFonts w:ascii="Arial" w:hAnsi="Arial" w:cs="Arial"/>
          <w:sz w:val="22"/>
          <w:szCs w:val="22"/>
        </w:rPr>
        <w:t xml:space="preserve">):  </w:t>
      </w:r>
      <w:r w:rsidR="00C14917" w:rsidRPr="00D42C70">
        <w:rPr>
          <w:rFonts w:ascii="Arial" w:hAnsi="Arial" w:cs="Arial"/>
          <w:sz w:val="22"/>
          <w:szCs w:val="22"/>
        </w:rPr>
        <w:fldChar w:fldCharType="begin">
          <w:ffData>
            <w:name w:val="Text7"/>
            <w:enabled/>
            <w:calcOnExit w:val="0"/>
            <w:textInput/>
          </w:ffData>
        </w:fldChar>
      </w:r>
      <w:r w:rsidR="00C14917" w:rsidRPr="00D42C70">
        <w:rPr>
          <w:rFonts w:ascii="Arial" w:hAnsi="Arial" w:cs="Arial"/>
          <w:sz w:val="22"/>
          <w:szCs w:val="22"/>
        </w:rPr>
        <w:instrText xml:space="preserve"> FORMTEXT </w:instrText>
      </w:r>
      <w:r w:rsidR="00C14917" w:rsidRPr="00D42C70">
        <w:rPr>
          <w:rFonts w:ascii="Arial" w:hAnsi="Arial" w:cs="Arial"/>
          <w:sz w:val="22"/>
          <w:szCs w:val="22"/>
        </w:rPr>
      </w:r>
      <w:r w:rsidR="00C14917" w:rsidRPr="00D42C70">
        <w:rPr>
          <w:rFonts w:ascii="Arial" w:hAnsi="Arial" w:cs="Arial"/>
          <w:sz w:val="22"/>
          <w:szCs w:val="22"/>
        </w:rPr>
        <w:fldChar w:fldCharType="separate"/>
      </w:r>
      <w:r w:rsidR="00C14917" w:rsidRPr="00D42C70">
        <w:rPr>
          <w:noProof/>
          <w:sz w:val="22"/>
          <w:szCs w:val="22"/>
        </w:rPr>
        <w:t> </w:t>
      </w:r>
      <w:r w:rsidR="00C14917" w:rsidRPr="00D42C70">
        <w:rPr>
          <w:noProof/>
          <w:sz w:val="22"/>
          <w:szCs w:val="22"/>
        </w:rPr>
        <w:t> </w:t>
      </w:r>
      <w:r w:rsidR="00C14917" w:rsidRPr="00D42C70">
        <w:rPr>
          <w:noProof/>
          <w:sz w:val="22"/>
          <w:szCs w:val="22"/>
        </w:rPr>
        <w:t> </w:t>
      </w:r>
      <w:r w:rsidR="00C14917" w:rsidRPr="00D42C70">
        <w:rPr>
          <w:noProof/>
          <w:sz w:val="22"/>
          <w:szCs w:val="22"/>
        </w:rPr>
        <w:t> </w:t>
      </w:r>
      <w:r w:rsidR="00C14917" w:rsidRPr="00D42C70">
        <w:rPr>
          <w:noProof/>
          <w:sz w:val="22"/>
          <w:szCs w:val="22"/>
        </w:rPr>
        <w:t> </w:t>
      </w:r>
      <w:r w:rsidR="00C14917" w:rsidRPr="00D42C70">
        <w:rPr>
          <w:rFonts w:ascii="Arial" w:hAnsi="Arial" w:cs="Arial"/>
          <w:sz w:val="22"/>
          <w:szCs w:val="22"/>
        </w:rPr>
        <w:fldChar w:fldCharType="end"/>
      </w:r>
    </w:p>
    <w:p w14:paraId="4188ADBA" w14:textId="09CC3953" w:rsidR="00C14917" w:rsidRDefault="00EB6709" w:rsidP="00C14917">
      <w:pPr>
        <w:pStyle w:val="ListParagraph"/>
        <w:numPr>
          <w:ilvl w:val="0"/>
          <w:numId w:val="11"/>
        </w:numPr>
        <w:rPr>
          <w:rFonts w:ascii="Arial" w:hAnsi="Arial" w:cs="Arial"/>
          <w:sz w:val="22"/>
          <w:szCs w:val="22"/>
        </w:rPr>
      </w:pPr>
      <w:r>
        <w:rPr>
          <w:rFonts w:ascii="Arial" w:hAnsi="Arial" w:cs="Arial"/>
          <w:sz w:val="22"/>
          <w:szCs w:val="22"/>
        </w:rPr>
        <w:t>Plan to provide m</w:t>
      </w:r>
      <w:r w:rsidR="00C14917" w:rsidRPr="00D42C70">
        <w:rPr>
          <w:rFonts w:ascii="Arial" w:hAnsi="Arial" w:cs="Arial"/>
          <w:sz w:val="22"/>
          <w:szCs w:val="22"/>
        </w:rPr>
        <w:t xml:space="preserve">orning and </w:t>
      </w:r>
      <w:r>
        <w:rPr>
          <w:rFonts w:ascii="Arial" w:hAnsi="Arial" w:cs="Arial"/>
          <w:sz w:val="22"/>
          <w:szCs w:val="22"/>
        </w:rPr>
        <w:t>afternoon r</w:t>
      </w:r>
      <w:r w:rsidR="00C14917" w:rsidRPr="00D42C70">
        <w:rPr>
          <w:rFonts w:ascii="Arial" w:hAnsi="Arial" w:cs="Arial"/>
          <w:sz w:val="22"/>
          <w:szCs w:val="22"/>
        </w:rPr>
        <w:t>efreshments</w:t>
      </w:r>
      <w:r>
        <w:rPr>
          <w:rFonts w:ascii="Arial" w:hAnsi="Arial" w:cs="Arial"/>
          <w:sz w:val="22"/>
          <w:szCs w:val="22"/>
        </w:rPr>
        <w:t xml:space="preserve"> (vendor, menu,</w:t>
      </w:r>
      <w:r w:rsidR="00EB65A2">
        <w:rPr>
          <w:rFonts w:ascii="Arial" w:hAnsi="Arial" w:cs="Arial"/>
          <w:sz w:val="22"/>
          <w:szCs w:val="22"/>
        </w:rPr>
        <w:t xml:space="preserve"> delivery or pick-up responsibilities, </w:t>
      </w:r>
      <w:r>
        <w:rPr>
          <w:rFonts w:ascii="Arial" w:hAnsi="Arial" w:cs="Arial"/>
          <w:sz w:val="22"/>
          <w:szCs w:val="22"/>
        </w:rPr>
        <w:t>etc.)</w:t>
      </w:r>
      <w:r w:rsidR="00C14917" w:rsidRPr="00D42C70">
        <w:rPr>
          <w:rFonts w:ascii="Arial" w:hAnsi="Arial" w:cs="Arial"/>
          <w:sz w:val="22"/>
          <w:szCs w:val="22"/>
        </w:rPr>
        <w:t xml:space="preserve">: </w:t>
      </w:r>
      <w:r w:rsidR="00AB4F9F" w:rsidRPr="00D42C70">
        <w:rPr>
          <w:rFonts w:ascii="Arial" w:hAnsi="Arial" w:cs="Arial"/>
          <w:sz w:val="22"/>
          <w:szCs w:val="22"/>
        </w:rPr>
        <w:fldChar w:fldCharType="begin">
          <w:ffData>
            <w:name w:val="Text7"/>
            <w:enabled/>
            <w:calcOnExit w:val="0"/>
            <w:textInput/>
          </w:ffData>
        </w:fldChar>
      </w:r>
      <w:r w:rsidR="00AB4F9F" w:rsidRPr="00D42C70">
        <w:rPr>
          <w:rFonts w:ascii="Arial" w:hAnsi="Arial" w:cs="Arial"/>
          <w:sz w:val="22"/>
          <w:szCs w:val="22"/>
        </w:rPr>
        <w:instrText xml:space="preserve"> FORMTEXT </w:instrText>
      </w:r>
      <w:r w:rsidR="00AB4F9F" w:rsidRPr="00D42C70">
        <w:rPr>
          <w:rFonts w:ascii="Arial" w:hAnsi="Arial" w:cs="Arial"/>
          <w:sz w:val="22"/>
          <w:szCs w:val="22"/>
        </w:rPr>
      </w:r>
      <w:r w:rsidR="00AB4F9F" w:rsidRPr="00D42C70">
        <w:rPr>
          <w:rFonts w:ascii="Arial" w:hAnsi="Arial" w:cs="Arial"/>
          <w:sz w:val="22"/>
          <w:szCs w:val="22"/>
        </w:rPr>
        <w:fldChar w:fldCharType="separate"/>
      </w:r>
      <w:r w:rsidR="00AB4F9F" w:rsidRPr="00D42C70">
        <w:rPr>
          <w:noProof/>
          <w:sz w:val="22"/>
          <w:szCs w:val="22"/>
        </w:rPr>
        <w:t> </w:t>
      </w:r>
      <w:r w:rsidR="00AB4F9F" w:rsidRPr="00D42C70">
        <w:rPr>
          <w:noProof/>
          <w:sz w:val="22"/>
          <w:szCs w:val="22"/>
        </w:rPr>
        <w:t> </w:t>
      </w:r>
      <w:r w:rsidR="00AB4F9F" w:rsidRPr="00D42C70">
        <w:rPr>
          <w:noProof/>
          <w:sz w:val="22"/>
          <w:szCs w:val="22"/>
        </w:rPr>
        <w:t> </w:t>
      </w:r>
      <w:r w:rsidR="00AB4F9F" w:rsidRPr="00D42C70">
        <w:rPr>
          <w:noProof/>
          <w:sz w:val="22"/>
          <w:szCs w:val="22"/>
        </w:rPr>
        <w:t> </w:t>
      </w:r>
      <w:r w:rsidR="00AB4F9F" w:rsidRPr="00D42C70">
        <w:rPr>
          <w:noProof/>
          <w:sz w:val="22"/>
          <w:szCs w:val="22"/>
        </w:rPr>
        <w:t> </w:t>
      </w:r>
      <w:r w:rsidR="00AB4F9F" w:rsidRPr="00D42C70">
        <w:rPr>
          <w:rFonts w:ascii="Arial" w:hAnsi="Arial" w:cs="Arial"/>
          <w:sz w:val="22"/>
          <w:szCs w:val="22"/>
        </w:rPr>
        <w:fldChar w:fldCharType="end"/>
      </w:r>
    </w:p>
    <w:p w14:paraId="61556EEA" w14:textId="77777777" w:rsidR="00AB4F9F" w:rsidRPr="00D42C70" w:rsidRDefault="00AB4F9F" w:rsidP="005D49EF">
      <w:pPr>
        <w:rPr>
          <w:rFonts w:ascii="Arial" w:hAnsi="Arial" w:cs="Arial"/>
          <w:sz w:val="22"/>
          <w:szCs w:val="22"/>
        </w:rPr>
      </w:pPr>
    </w:p>
    <w:p w14:paraId="6B4118F0" w14:textId="77777777" w:rsidR="00C03FE9" w:rsidRPr="00D42C70" w:rsidRDefault="00C14917" w:rsidP="005D49EF">
      <w:pPr>
        <w:rPr>
          <w:rFonts w:ascii="Arial" w:hAnsi="Arial" w:cs="Arial"/>
          <w:sz w:val="22"/>
          <w:szCs w:val="22"/>
        </w:rPr>
      </w:pPr>
      <w:r w:rsidRPr="00D42C70">
        <w:rPr>
          <w:rFonts w:ascii="Arial" w:hAnsi="Arial" w:cs="Arial"/>
          <w:sz w:val="22"/>
          <w:szCs w:val="22"/>
        </w:rPr>
        <w:t>2</w:t>
      </w:r>
      <w:r w:rsidR="00C03FE9" w:rsidRPr="00D42C70">
        <w:rPr>
          <w:rFonts w:ascii="Arial" w:hAnsi="Arial" w:cs="Arial"/>
          <w:sz w:val="22"/>
          <w:szCs w:val="22"/>
        </w:rPr>
        <w:t>. Why would your community be an excellent location for the regional training? Please describe the CLG</w:t>
      </w:r>
      <w:r w:rsidR="00EB6709">
        <w:rPr>
          <w:rFonts w:ascii="Arial" w:hAnsi="Arial" w:cs="Arial"/>
          <w:sz w:val="22"/>
          <w:szCs w:val="22"/>
        </w:rPr>
        <w:t>’s</w:t>
      </w:r>
      <w:r w:rsidR="00C03FE9" w:rsidRPr="00D42C70">
        <w:rPr>
          <w:rFonts w:ascii="Arial" w:hAnsi="Arial" w:cs="Arial"/>
          <w:sz w:val="22"/>
          <w:szCs w:val="22"/>
        </w:rPr>
        <w:t xml:space="preserve"> </w:t>
      </w:r>
      <w:r w:rsidR="0022119C" w:rsidRPr="00D42C70">
        <w:rPr>
          <w:rFonts w:ascii="Arial" w:hAnsi="Arial" w:cs="Arial"/>
          <w:sz w:val="22"/>
          <w:szCs w:val="22"/>
        </w:rPr>
        <w:t>capacity to host such an event</w:t>
      </w:r>
      <w:r w:rsidR="00145234">
        <w:rPr>
          <w:rFonts w:ascii="Arial" w:hAnsi="Arial" w:cs="Arial"/>
          <w:sz w:val="22"/>
          <w:szCs w:val="22"/>
        </w:rPr>
        <w:t xml:space="preserve"> (i.e. staff support, adequate meeting space and equipment, sourcing of refreshments, etc.)</w:t>
      </w:r>
    </w:p>
    <w:p w14:paraId="3B669ADC" w14:textId="77777777" w:rsidR="0022119C" w:rsidRPr="00D42C70" w:rsidRDefault="0022119C" w:rsidP="005D49EF">
      <w:pPr>
        <w:rPr>
          <w:rFonts w:ascii="Arial" w:hAnsi="Arial" w:cs="Arial"/>
          <w:sz w:val="22"/>
          <w:szCs w:val="22"/>
        </w:rPr>
      </w:pPr>
      <w:r w:rsidRPr="00D42C70">
        <w:rPr>
          <w:rFonts w:ascii="Arial" w:hAnsi="Arial" w:cs="Arial"/>
          <w:sz w:val="22"/>
          <w:szCs w:val="22"/>
        </w:rPr>
        <w:fldChar w:fldCharType="begin">
          <w:ffData>
            <w:name w:val="Text7"/>
            <w:enabled/>
            <w:calcOnExit w:val="0"/>
            <w:textInput/>
          </w:ffData>
        </w:fldChar>
      </w:r>
      <w:r w:rsidRPr="00D42C70">
        <w:rPr>
          <w:rFonts w:ascii="Arial" w:hAnsi="Arial" w:cs="Arial"/>
          <w:sz w:val="22"/>
          <w:szCs w:val="22"/>
        </w:rPr>
        <w:instrText xml:space="preserve"> FORMTEXT </w:instrText>
      </w:r>
      <w:r w:rsidRPr="00D42C70">
        <w:rPr>
          <w:rFonts w:ascii="Arial" w:hAnsi="Arial" w:cs="Arial"/>
          <w:sz w:val="22"/>
          <w:szCs w:val="22"/>
        </w:rPr>
      </w:r>
      <w:r w:rsidRPr="00D42C70">
        <w:rPr>
          <w:rFonts w:ascii="Arial" w:hAnsi="Arial" w:cs="Arial"/>
          <w:sz w:val="22"/>
          <w:szCs w:val="22"/>
        </w:rPr>
        <w:fldChar w:fldCharType="separate"/>
      </w:r>
      <w:r w:rsidRPr="00D42C70">
        <w:rPr>
          <w:rFonts w:cs="Arial"/>
          <w:noProof/>
          <w:sz w:val="22"/>
          <w:szCs w:val="22"/>
        </w:rPr>
        <w:t> </w:t>
      </w:r>
      <w:r w:rsidRPr="00D42C70">
        <w:rPr>
          <w:rFonts w:cs="Arial"/>
          <w:noProof/>
          <w:sz w:val="22"/>
          <w:szCs w:val="22"/>
        </w:rPr>
        <w:t> </w:t>
      </w:r>
      <w:r w:rsidRPr="00D42C70">
        <w:rPr>
          <w:rFonts w:cs="Arial"/>
          <w:noProof/>
          <w:sz w:val="22"/>
          <w:szCs w:val="22"/>
        </w:rPr>
        <w:t> </w:t>
      </w:r>
      <w:r w:rsidRPr="00D42C70">
        <w:rPr>
          <w:rFonts w:cs="Arial"/>
          <w:noProof/>
          <w:sz w:val="22"/>
          <w:szCs w:val="22"/>
        </w:rPr>
        <w:t> </w:t>
      </w:r>
      <w:r w:rsidRPr="00D42C70">
        <w:rPr>
          <w:rFonts w:cs="Arial"/>
          <w:noProof/>
          <w:sz w:val="22"/>
          <w:szCs w:val="22"/>
        </w:rPr>
        <w:t> </w:t>
      </w:r>
      <w:r w:rsidRPr="00D42C70">
        <w:rPr>
          <w:rFonts w:ascii="Arial" w:hAnsi="Arial" w:cs="Arial"/>
          <w:sz w:val="22"/>
          <w:szCs w:val="22"/>
        </w:rPr>
        <w:fldChar w:fldCharType="end"/>
      </w:r>
    </w:p>
    <w:p w14:paraId="6A4FC482" w14:textId="77777777" w:rsidR="0022119C" w:rsidRDefault="0022119C" w:rsidP="005D49EF">
      <w:pPr>
        <w:rPr>
          <w:rFonts w:ascii="Arial" w:hAnsi="Arial" w:cs="Arial"/>
          <w:sz w:val="22"/>
          <w:szCs w:val="22"/>
        </w:rPr>
      </w:pPr>
    </w:p>
    <w:p w14:paraId="1132A039" w14:textId="77777777" w:rsidR="00775363" w:rsidRPr="00D42C70" w:rsidRDefault="00775363" w:rsidP="005D49EF">
      <w:pPr>
        <w:rPr>
          <w:rFonts w:ascii="Arial" w:hAnsi="Arial" w:cs="Arial"/>
          <w:sz w:val="22"/>
          <w:szCs w:val="22"/>
        </w:rPr>
      </w:pPr>
    </w:p>
    <w:p w14:paraId="5E395AE2" w14:textId="77777777" w:rsidR="00C03FE9" w:rsidRPr="00D42C70" w:rsidRDefault="00C14917" w:rsidP="005D49EF">
      <w:pPr>
        <w:rPr>
          <w:rFonts w:ascii="Arial" w:hAnsi="Arial" w:cs="Arial"/>
          <w:sz w:val="22"/>
          <w:szCs w:val="22"/>
        </w:rPr>
      </w:pPr>
      <w:r w:rsidRPr="00D42C70">
        <w:rPr>
          <w:rFonts w:ascii="Arial" w:hAnsi="Arial" w:cs="Arial"/>
          <w:sz w:val="22"/>
          <w:szCs w:val="22"/>
        </w:rPr>
        <w:t>3</w:t>
      </w:r>
      <w:r w:rsidR="00C03FE9" w:rsidRPr="00D42C70">
        <w:rPr>
          <w:rFonts w:ascii="Arial" w:hAnsi="Arial" w:cs="Arial"/>
          <w:sz w:val="22"/>
          <w:szCs w:val="22"/>
        </w:rPr>
        <w:t xml:space="preserve">. What challenges does the local </w:t>
      </w:r>
      <w:r w:rsidR="0022119C" w:rsidRPr="00D42C70">
        <w:rPr>
          <w:rFonts w:ascii="Arial" w:hAnsi="Arial" w:cs="Arial"/>
          <w:sz w:val="22"/>
          <w:szCs w:val="22"/>
        </w:rPr>
        <w:t>preservation program face? H</w:t>
      </w:r>
      <w:r w:rsidR="00C03FE9" w:rsidRPr="00D42C70">
        <w:rPr>
          <w:rFonts w:ascii="Arial" w:hAnsi="Arial" w:cs="Arial"/>
          <w:sz w:val="22"/>
          <w:szCs w:val="22"/>
        </w:rPr>
        <w:t xml:space="preserve">ow would additional training help to address these challenges? </w:t>
      </w:r>
      <w:r w:rsidR="0022119C" w:rsidRPr="00D42C70">
        <w:rPr>
          <w:rFonts w:ascii="Arial" w:hAnsi="Arial" w:cs="Arial"/>
          <w:sz w:val="22"/>
          <w:szCs w:val="22"/>
        </w:rPr>
        <w:t xml:space="preserve">Please be as specific as possible. </w:t>
      </w:r>
    </w:p>
    <w:p w14:paraId="5960886F" w14:textId="77777777" w:rsidR="00C03FE9" w:rsidRPr="00D42C70" w:rsidRDefault="0022119C" w:rsidP="005D49EF">
      <w:pPr>
        <w:rPr>
          <w:rFonts w:ascii="Arial" w:hAnsi="Arial" w:cs="Arial"/>
          <w:b/>
          <w:sz w:val="22"/>
          <w:szCs w:val="22"/>
        </w:rPr>
      </w:pPr>
      <w:r w:rsidRPr="00D42C70">
        <w:rPr>
          <w:rFonts w:ascii="Arial" w:hAnsi="Arial" w:cs="Arial"/>
          <w:sz w:val="22"/>
          <w:szCs w:val="22"/>
        </w:rPr>
        <w:fldChar w:fldCharType="begin">
          <w:ffData>
            <w:name w:val="Text7"/>
            <w:enabled/>
            <w:calcOnExit w:val="0"/>
            <w:textInput/>
          </w:ffData>
        </w:fldChar>
      </w:r>
      <w:r w:rsidRPr="00D42C70">
        <w:rPr>
          <w:rFonts w:ascii="Arial" w:hAnsi="Arial" w:cs="Arial"/>
          <w:sz w:val="22"/>
          <w:szCs w:val="22"/>
        </w:rPr>
        <w:instrText xml:space="preserve"> FORMTEXT </w:instrText>
      </w:r>
      <w:r w:rsidRPr="00D42C70">
        <w:rPr>
          <w:rFonts w:ascii="Arial" w:hAnsi="Arial" w:cs="Arial"/>
          <w:sz w:val="22"/>
          <w:szCs w:val="22"/>
        </w:rPr>
      </w:r>
      <w:r w:rsidRPr="00D42C70">
        <w:rPr>
          <w:rFonts w:ascii="Arial" w:hAnsi="Arial" w:cs="Arial"/>
          <w:sz w:val="22"/>
          <w:szCs w:val="22"/>
        </w:rPr>
        <w:fldChar w:fldCharType="separate"/>
      </w:r>
      <w:r w:rsidRPr="00D42C70">
        <w:rPr>
          <w:rFonts w:cs="Arial"/>
          <w:noProof/>
          <w:sz w:val="22"/>
          <w:szCs w:val="22"/>
        </w:rPr>
        <w:t> </w:t>
      </w:r>
      <w:r w:rsidRPr="00D42C70">
        <w:rPr>
          <w:rFonts w:cs="Arial"/>
          <w:noProof/>
          <w:sz w:val="22"/>
          <w:szCs w:val="22"/>
        </w:rPr>
        <w:t> </w:t>
      </w:r>
      <w:r w:rsidRPr="00D42C70">
        <w:rPr>
          <w:rFonts w:cs="Arial"/>
          <w:noProof/>
          <w:sz w:val="22"/>
          <w:szCs w:val="22"/>
        </w:rPr>
        <w:t> </w:t>
      </w:r>
      <w:r w:rsidRPr="00D42C70">
        <w:rPr>
          <w:rFonts w:cs="Arial"/>
          <w:noProof/>
          <w:sz w:val="22"/>
          <w:szCs w:val="22"/>
        </w:rPr>
        <w:t> </w:t>
      </w:r>
      <w:r w:rsidRPr="00D42C70">
        <w:rPr>
          <w:rFonts w:cs="Arial"/>
          <w:noProof/>
          <w:sz w:val="22"/>
          <w:szCs w:val="22"/>
        </w:rPr>
        <w:t> </w:t>
      </w:r>
      <w:r w:rsidRPr="00D42C70">
        <w:rPr>
          <w:rFonts w:ascii="Arial" w:hAnsi="Arial" w:cs="Arial"/>
          <w:sz w:val="22"/>
          <w:szCs w:val="22"/>
        </w:rPr>
        <w:fldChar w:fldCharType="end"/>
      </w:r>
    </w:p>
    <w:p w14:paraId="675EFF96" w14:textId="77777777" w:rsidR="005D49EF" w:rsidRDefault="005D49EF" w:rsidP="005D49EF">
      <w:pPr>
        <w:rPr>
          <w:rFonts w:ascii="Arial" w:hAnsi="Arial" w:cs="Arial"/>
          <w:sz w:val="22"/>
          <w:szCs w:val="22"/>
        </w:rPr>
      </w:pPr>
    </w:p>
    <w:p w14:paraId="42800199" w14:textId="77777777" w:rsidR="00775363" w:rsidRPr="00D42C70" w:rsidRDefault="00775363" w:rsidP="005D49EF">
      <w:pPr>
        <w:rPr>
          <w:rFonts w:ascii="Arial" w:hAnsi="Arial" w:cs="Arial"/>
          <w:sz w:val="22"/>
          <w:szCs w:val="22"/>
        </w:rPr>
      </w:pPr>
    </w:p>
    <w:p w14:paraId="43CA17D5" w14:textId="579FA032" w:rsidR="00D42C70" w:rsidRDefault="00D42C70" w:rsidP="005D49EF">
      <w:pPr>
        <w:rPr>
          <w:rFonts w:ascii="Arial" w:hAnsi="Arial" w:cs="Arial"/>
          <w:sz w:val="22"/>
          <w:szCs w:val="22"/>
        </w:rPr>
      </w:pPr>
      <w:r w:rsidRPr="00D42C70">
        <w:rPr>
          <w:rFonts w:ascii="Arial" w:hAnsi="Arial" w:cs="Arial"/>
          <w:sz w:val="22"/>
          <w:szCs w:val="22"/>
        </w:rPr>
        <w:lastRenderedPageBreak/>
        <w:t xml:space="preserve">4. Did the CLG submit an FY16 Annual Report? </w:t>
      </w:r>
      <w:r w:rsidR="00AB4F9F">
        <w:rPr>
          <w:rFonts w:ascii="Arial" w:hAnsi="Arial" w:cs="Arial"/>
          <w:sz w:val="22"/>
          <w:szCs w:val="22"/>
        </w:rPr>
        <w:t xml:space="preserve">(Yes or No) </w:t>
      </w:r>
      <w:r w:rsidRPr="00D42C70">
        <w:rPr>
          <w:rFonts w:ascii="Arial" w:hAnsi="Arial" w:cs="Arial"/>
          <w:sz w:val="22"/>
          <w:szCs w:val="22"/>
        </w:rPr>
        <w:fldChar w:fldCharType="begin">
          <w:ffData>
            <w:name w:val="Text7"/>
            <w:enabled/>
            <w:calcOnExit w:val="0"/>
            <w:textInput/>
          </w:ffData>
        </w:fldChar>
      </w:r>
      <w:r w:rsidRPr="00D42C70">
        <w:rPr>
          <w:rFonts w:ascii="Arial" w:hAnsi="Arial" w:cs="Arial"/>
          <w:sz w:val="22"/>
          <w:szCs w:val="22"/>
        </w:rPr>
        <w:instrText xml:space="preserve"> FORMTEXT </w:instrText>
      </w:r>
      <w:r w:rsidRPr="00D42C70">
        <w:rPr>
          <w:rFonts w:ascii="Arial" w:hAnsi="Arial" w:cs="Arial"/>
          <w:sz w:val="22"/>
          <w:szCs w:val="22"/>
        </w:rPr>
      </w:r>
      <w:r w:rsidRPr="00D42C70">
        <w:rPr>
          <w:rFonts w:ascii="Arial" w:hAnsi="Arial" w:cs="Arial"/>
          <w:sz w:val="22"/>
          <w:szCs w:val="22"/>
        </w:rPr>
        <w:fldChar w:fldCharType="separate"/>
      </w:r>
      <w:r w:rsidRPr="00D42C70">
        <w:rPr>
          <w:rFonts w:cs="Arial"/>
          <w:noProof/>
          <w:sz w:val="22"/>
          <w:szCs w:val="22"/>
        </w:rPr>
        <w:t> </w:t>
      </w:r>
      <w:r w:rsidRPr="00D42C70">
        <w:rPr>
          <w:rFonts w:cs="Arial"/>
          <w:noProof/>
          <w:sz w:val="22"/>
          <w:szCs w:val="22"/>
        </w:rPr>
        <w:t> </w:t>
      </w:r>
      <w:r w:rsidRPr="00D42C70">
        <w:rPr>
          <w:rFonts w:cs="Arial"/>
          <w:noProof/>
          <w:sz w:val="22"/>
          <w:szCs w:val="22"/>
        </w:rPr>
        <w:t> </w:t>
      </w:r>
      <w:r w:rsidRPr="00D42C70">
        <w:rPr>
          <w:rFonts w:cs="Arial"/>
          <w:noProof/>
          <w:sz w:val="22"/>
          <w:szCs w:val="22"/>
        </w:rPr>
        <w:t> </w:t>
      </w:r>
      <w:r w:rsidRPr="00D42C70">
        <w:rPr>
          <w:rFonts w:cs="Arial"/>
          <w:noProof/>
          <w:sz w:val="22"/>
          <w:szCs w:val="22"/>
        </w:rPr>
        <w:t> </w:t>
      </w:r>
      <w:r w:rsidRPr="00D42C70">
        <w:rPr>
          <w:rFonts w:ascii="Arial" w:hAnsi="Arial" w:cs="Arial"/>
          <w:sz w:val="22"/>
          <w:szCs w:val="22"/>
        </w:rPr>
        <w:fldChar w:fldCharType="end"/>
      </w:r>
    </w:p>
    <w:p w14:paraId="62BDBB93" w14:textId="77777777" w:rsidR="00332722" w:rsidRDefault="00332722" w:rsidP="00332722">
      <w:pPr>
        <w:rPr>
          <w:rFonts w:ascii="Arial" w:hAnsi="Arial" w:cs="Arial"/>
          <w:sz w:val="22"/>
          <w:szCs w:val="22"/>
        </w:rPr>
      </w:pPr>
    </w:p>
    <w:p w14:paraId="07C0DBA5" w14:textId="7747C9C1" w:rsidR="00332722" w:rsidRDefault="00332722" w:rsidP="00332722">
      <w:pPr>
        <w:rPr>
          <w:rFonts w:ascii="Arial" w:hAnsi="Arial" w:cs="Arial"/>
          <w:sz w:val="22"/>
          <w:szCs w:val="22"/>
        </w:rPr>
      </w:pPr>
      <w:r w:rsidRPr="00332722">
        <w:rPr>
          <w:rFonts w:ascii="Arial" w:hAnsi="Arial" w:cs="Arial"/>
          <w:sz w:val="22"/>
          <w:szCs w:val="22"/>
        </w:rPr>
        <w:t xml:space="preserve">5. BONUS POINTS: </w:t>
      </w:r>
      <w:r>
        <w:rPr>
          <w:rFonts w:ascii="Arial" w:hAnsi="Arial" w:cs="Arial"/>
          <w:sz w:val="22"/>
          <w:szCs w:val="22"/>
        </w:rPr>
        <w:t xml:space="preserve">Providing lunch is not a requirement of the host CLG; however, during the scoring process extra points will be awarded to CLGs who are able to provide a simple and modest lunch at the </w:t>
      </w:r>
      <w:r w:rsidR="00AB4F9F">
        <w:rPr>
          <w:rFonts w:ascii="Arial" w:hAnsi="Arial" w:cs="Arial"/>
          <w:sz w:val="22"/>
          <w:szCs w:val="22"/>
        </w:rPr>
        <w:t>training</w:t>
      </w:r>
      <w:r>
        <w:rPr>
          <w:rFonts w:ascii="Arial" w:hAnsi="Arial" w:cs="Arial"/>
          <w:sz w:val="22"/>
          <w:szCs w:val="22"/>
        </w:rPr>
        <w:t xml:space="preserve"> site. Box lunches or a simple buffet would be ideal. Please describe the CLG</w:t>
      </w:r>
      <w:r w:rsidR="0082204F">
        <w:rPr>
          <w:rFonts w:ascii="Arial" w:hAnsi="Arial" w:cs="Arial"/>
          <w:sz w:val="22"/>
          <w:szCs w:val="22"/>
        </w:rPr>
        <w:t>’</w:t>
      </w:r>
      <w:r>
        <w:rPr>
          <w:rFonts w:ascii="Arial" w:hAnsi="Arial" w:cs="Arial"/>
          <w:sz w:val="22"/>
          <w:szCs w:val="22"/>
        </w:rPr>
        <w:t>s plans to provide lunch in the space below.</w:t>
      </w:r>
      <w:r w:rsidR="00AB4F9F">
        <w:rPr>
          <w:rFonts w:ascii="Arial" w:hAnsi="Arial" w:cs="Arial"/>
          <w:sz w:val="22"/>
          <w:szCs w:val="22"/>
        </w:rPr>
        <w:t xml:space="preserve"> For example, include the name of the vendor and proposed menu.</w:t>
      </w:r>
      <w:r>
        <w:rPr>
          <w:rFonts w:ascii="Arial" w:hAnsi="Arial" w:cs="Arial"/>
          <w:sz w:val="22"/>
          <w:szCs w:val="22"/>
        </w:rPr>
        <w:t xml:space="preserve"> If the CLG does not wish to provide lunch, please leave this section blank. </w:t>
      </w:r>
    </w:p>
    <w:p w14:paraId="4726981E" w14:textId="0CB6FCDF" w:rsidR="00332722" w:rsidRPr="00332722" w:rsidRDefault="00332722" w:rsidP="00332722">
      <w:pPr>
        <w:rPr>
          <w:rFonts w:ascii="Arial" w:hAnsi="Arial" w:cs="Arial"/>
          <w:sz w:val="22"/>
          <w:szCs w:val="22"/>
        </w:rPr>
      </w:pPr>
      <w:r w:rsidRPr="00332722">
        <w:rPr>
          <w:rFonts w:ascii="Arial" w:hAnsi="Arial" w:cs="Arial"/>
          <w:sz w:val="22"/>
          <w:szCs w:val="22"/>
        </w:rPr>
        <w:fldChar w:fldCharType="begin">
          <w:ffData>
            <w:name w:val="Text7"/>
            <w:enabled/>
            <w:calcOnExit w:val="0"/>
            <w:textInput/>
          </w:ffData>
        </w:fldChar>
      </w:r>
      <w:r w:rsidRPr="00332722">
        <w:rPr>
          <w:rFonts w:ascii="Arial" w:hAnsi="Arial" w:cs="Arial"/>
          <w:sz w:val="22"/>
          <w:szCs w:val="22"/>
        </w:rPr>
        <w:instrText xml:space="preserve"> FORMTEXT </w:instrText>
      </w:r>
      <w:r w:rsidRPr="00332722">
        <w:rPr>
          <w:rFonts w:ascii="Arial" w:hAnsi="Arial" w:cs="Arial"/>
          <w:sz w:val="22"/>
          <w:szCs w:val="22"/>
        </w:rPr>
      </w:r>
      <w:r w:rsidRPr="00332722">
        <w:rPr>
          <w:rFonts w:ascii="Arial" w:hAnsi="Arial" w:cs="Arial"/>
          <w:sz w:val="22"/>
          <w:szCs w:val="22"/>
        </w:rPr>
        <w:fldChar w:fldCharType="separate"/>
      </w:r>
      <w:r w:rsidRPr="00D42C70">
        <w:rPr>
          <w:noProof/>
        </w:rPr>
        <w:t> </w:t>
      </w:r>
      <w:r w:rsidRPr="00D42C70">
        <w:rPr>
          <w:noProof/>
        </w:rPr>
        <w:t> </w:t>
      </w:r>
      <w:r w:rsidRPr="00D42C70">
        <w:rPr>
          <w:noProof/>
        </w:rPr>
        <w:t> </w:t>
      </w:r>
      <w:r w:rsidRPr="00D42C70">
        <w:rPr>
          <w:noProof/>
        </w:rPr>
        <w:t> </w:t>
      </w:r>
      <w:r w:rsidRPr="00D42C70">
        <w:rPr>
          <w:noProof/>
        </w:rPr>
        <w:t> </w:t>
      </w:r>
      <w:r w:rsidRPr="00332722">
        <w:rPr>
          <w:rFonts w:ascii="Arial" w:hAnsi="Arial" w:cs="Arial"/>
          <w:sz w:val="22"/>
          <w:szCs w:val="22"/>
        </w:rPr>
        <w:fldChar w:fldCharType="end"/>
      </w:r>
    </w:p>
    <w:p w14:paraId="0E7EB4FF" w14:textId="2DF26557" w:rsidR="00332722" w:rsidRPr="00D42C70" w:rsidRDefault="00332722" w:rsidP="005D49EF">
      <w:pPr>
        <w:rPr>
          <w:rFonts w:ascii="Arial" w:hAnsi="Arial" w:cs="Arial"/>
          <w:sz w:val="22"/>
          <w:szCs w:val="22"/>
        </w:rPr>
      </w:pPr>
      <w:bookmarkStart w:id="0" w:name="_GoBack"/>
      <w:bookmarkEnd w:id="0"/>
    </w:p>
    <w:p w14:paraId="5C674339" w14:textId="77777777" w:rsidR="002F6FCD" w:rsidRDefault="002F6FCD" w:rsidP="002F6FCD">
      <w:pPr>
        <w:rPr>
          <w:rFonts w:ascii="Arial" w:hAnsi="Arial" w:cs="Arial"/>
          <w:b/>
          <w:szCs w:val="24"/>
        </w:rPr>
      </w:pPr>
    </w:p>
    <w:p w14:paraId="008AD853" w14:textId="77777777" w:rsidR="002F6FCD" w:rsidRDefault="002F6FCD" w:rsidP="002F6FCD">
      <w:pPr>
        <w:rPr>
          <w:rFonts w:ascii="Arial" w:hAnsi="Arial" w:cs="Arial"/>
          <w:b/>
          <w:szCs w:val="24"/>
        </w:rPr>
      </w:pPr>
    </w:p>
    <w:p w14:paraId="3B012AA2" w14:textId="6F138F24" w:rsidR="005D49EF" w:rsidRPr="002F6FCD" w:rsidRDefault="002F6FCD" w:rsidP="002F6FCD">
      <w:pPr>
        <w:rPr>
          <w:rFonts w:ascii="Arial" w:hAnsi="Arial" w:cs="Arial"/>
          <w:smallCaps/>
        </w:rPr>
      </w:pPr>
      <w:r w:rsidRPr="00B20FE2">
        <w:rPr>
          <w:rFonts w:ascii="Arial" w:hAnsi="Arial" w:cs="Arial"/>
          <w:b/>
          <w:szCs w:val="24"/>
        </w:rPr>
        <w:t xml:space="preserve">ACKNOWLEDGEMENTS </w:t>
      </w:r>
      <w:r w:rsidRPr="00B20FE2">
        <w:rPr>
          <w:rFonts w:ascii="Arial" w:hAnsi="Arial" w:cs="Arial"/>
          <w:b/>
          <w:sz w:val="20"/>
        </w:rPr>
        <w:t xml:space="preserve">- </w:t>
      </w:r>
      <w:r w:rsidRPr="00B20FE2">
        <w:rPr>
          <w:rFonts w:ascii="Arial" w:hAnsi="Arial" w:cs="Arial"/>
          <w:sz w:val="20"/>
        </w:rPr>
        <w:t>By checking below the applicant acknowledges</w:t>
      </w:r>
      <w:r w:rsidRPr="00B20FE2">
        <w:rPr>
          <w:rFonts w:ascii="Arial" w:hAnsi="Arial" w:cs="Arial"/>
          <w:smallCaps/>
          <w:sz w:val="20"/>
        </w:rPr>
        <w:t>:</w:t>
      </w:r>
    </w:p>
    <w:p w14:paraId="36CD640A" w14:textId="77777777" w:rsidR="005D49EF" w:rsidRPr="00B20FE2" w:rsidRDefault="005D49EF" w:rsidP="00AC3E51">
      <w:pPr>
        <w:rPr>
          <w:rFonts w:ascii="Arial" w:hAnsi="Arial" w:cs="Arial"/>
        </w:rPr>
      </w:pPr>
    </w:p>
    <w:tbl>
      <w:tblPr>
        <w:tblW w:w="10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1E0" w:firstRow="1" w:lastRow="1" w:firstColumn="1" w:lastColumn="1" w:noHBand="0" w:noVBand="0"/>
      </w:tblPr>
      <w:tblGrid>
        <w:gridCol w:w="369"/>
        <w:gridCol w:w="10445"/>
      </w:tblGrid>
      <w:tr w:rsidR="005D49EF" w:rsidRPr="00B20FE2" w14:paraId="37111E4C" w14:textId="77777777" w:rsidTr="005D49EF">
        <w:trPr>
          <w:cantSplit/>
          <w:trHeight w:val="648"/>
        </w:trPr>
        <w:tc>
          <w:tcPr>
            <w:tcW w:w="369" w:type="dxa"/>
            <w:tcBorders>
              <w:top w:val="nil"/>
              <w:left w:val="nil"/>
              <w:bottom w:val="nil"/>
              <w:right w:val="nil"/>
            </w:tcBorders>
          </w:tcPr>
          <w:p w14:paraId="1BAD0D8F" w14:textId="77777777" w:rsidR="005D49EF" w:rsidRPr="00B20FE2" w:rsidRDefault="005D49EF" w:rsidP="005D49EF">
            <w:pPr>
              <w:jc w:val="center"/>
              <w:rPr>
                <w:rFonts w:ascii="Arial" w:hAnsi="Arial" w:cs="Arial"/>
                <w:sz w:val="22"/>
                <w:szCs w:val="22"/>
              </w:rPr>
            </w:pPr>
            <w:bookmarkStart w:id="1" w:name="Check17"/>
          </w:p>
          <w:p w14:paraId="58EDFA58" w14:textId="77777777" w:rsidR="005D49EF" w:rsidRPr="00B20FE2" w:rsidRDefault="005D49EF" w:rsidP="005D49EF">
            <w:pPr>
              <w:jc w:val="center"/>
              <w:rPr>
                <w:rFonts w:ascii="Arial" w:hAnsi="Arial" w:cs="Arial"/>
                <w:sz w:val="22"/>
                <w:szCs w:val="22"/>
              </w:rPr>
            </w:pPr>
          </w:p>
          <w:p w14:paraId="3CA9E22D" w14:textId="77777777" w:rsidR="005D49EF" w:rsidRPr="00B20FE2" w:rsidRDefault="005D49EF" w:rsidP="005D49EF">
            <w:pPr>
              <w:jc w:val="center"/>
              <w:rPr>
                <w:rFonts w:ascii="Arial" w:hAnsi="Arial" w:cs="Arial"/>
                <w:sz w:val="22"/>
                <w:szCs w:val="22"/>
              </w:rPr>
            </w:pPr>
          </w:p>
          <w:bookmarkEnd w:id="1"/>
          <w:p w14:paraId="5C56BAE1" w14:textId="77777777" w:rsidR="005D49EF" w:rsidRPr="00B20FE2" w:rsidRDefault="005D49EF" w:rsidP="005D49EF">
            <w:pPr>
              <w:jc w:val="center"/>
              <w:rPr>
                <w:rFonts w:ascii="Arial" w:hAnsi="Arial" w:cs="Arial"/>
                <w:sz w:val="22"/>
                <w:szCs w:val="22"/>
              </w:rPr>
            </w:pPr>
          </w:p>
        </w:tc>
        <w:tc>
          <w:tcPr>
            <w:tcW w:w="10445" w:type="dxa"/>
            <w:tcBorders>
              <w:top w:val="nil"/>
              <w:left w:val="nil"/>
              <w:bottom w:val="nil"/>
              <w:right w:val="nil"/>
            </w:tcBorders>
          </w:tcPr>
          <w:tbl>
            <w:tblPr>
              <w:tblStyle w:val="TableGrid"/>
              <w:tblW w:w="0" w:type="auto"/>
              <w:tblLayout w:type="fixed"/>
              <w:tblLook w:val="04A0" w:firstRow="1" w:lastRow="0" w:firstColumn="1" w:lastColumn="0" w:noHBand="0" w:noVBand="1"/>
            </w:tblPr>
            <w:tblGrid>
              <w:gridCol w:w="886"/>
              <w:gridCol w:w="9516"/>
            </w:tblGrid>
            <w:tr w:rsidR="0022119C" w14:paraId="7B388E0E" w14:textId="77777777" w:rsidTr="00503D2C">
              <w:sdt>
                <w:sdtPr>
                  <w:rPr>
                    <w:rFonts w:ascii="Arial" w:hAnsi="Arial" w:cs="Arial"/>
                    <w:sz w:val="22"/>
                    <w:szCs w:val="22"/>
                  </w:rPr>
                  <w:id w:val="-2086448255"/>
                  <w14:checkbox>
                    <w14:checked w14:val="0"/>
                    <w14:checkedState w14:val="2612" w14:font="MS Gothic"/>
                    <w14:uncheckedState w14:val="2610" w14:font="MS Gothic"/>
                  </w14:checkbox>
                </w:sdtPr>
                <w:sdtEndPr/>
                <w:sdtContent>
                  <w:tc>
                    <w:tcPr>
                      <w:tcW w:w="886" w:type="dxa"/>
                    </w:tcPr>
                    <w:p w14:paraId="064C1E1D" w14:textId="77777777" w:rsidR="0022119C" w:rsidRPr="00D42C70" w:rsidRDefault="00503D2C" w:rsidP="00503D2C">
                      <w:pPr>
                        <w:jc w:val="center"/>
                        <w:rPr>
                          <w:rFonts w:ascii="Arial" w:hAnsi="Arial" w:cs="Arial"/>
                          <w:sz w:val="22"/>
                          <w:szCs w:val="22"/>
                        </w:rPr>
                      </w:pPr>
                      <w:r w:rsidRPr="00D42C70">
                        <w:rPr>
                          <w:rFonts w:ascii="MS Gothic" w:eastAsia="MS Gothic" w:hAnsi="MS Gothic" w:cs="MS Gothic" w:hint="eastAsia"/>
                          <w:sz w:val="22"/>
                          <w:szCs w:val="22"/>
                        </w:rPr>
                        <w:t>☐</w:t>
                      </w:r>
                    </w:p>
                  </w:tc>
                </w:sdtContent>
              </w:sdt>
              <w:tc>
                <w:tcPr>
                  <w:tcW w:w="9516" w:type="dxa"/>
                </w:tcPr>
                <w:p w14:paraId="312BDFE1" w14:textId="77777777" w:rsidR="0022119C" w:rsidRPr="00D42C70" w:rsidRDefault="00503D2C" w:rsidP="00503D2C">
                  <w:pPr>
                    <w:rPr>
                      <w:rFonts w:ascii="Arial" w:hAnsi="Arial" w:cs="Arial"/>
                      <w:sz w:val="22"/>
                      <w:szCs w:val="22"/>
                    </w:rPr>
                  </w:pPr>
                  <w:r w:rsidRPr="00D42C70">
                    <w:rPr>
                      <w:rFonts w:ascii="Arial" w:hAnsi="Arial" w:cs="Arial"/>
                      <w:sz w:val="22"/>
                      <w:szCs w:val="22"/>
                    </w:rPr>
                    <w:t xml:space="preserve">A signed and completed application will be scanned and emailed to </w:t>
                  </w:r>
                  <w:hyperlink r:id="rId15" w:history="1">
                    <w:r w:rsidRPr="00D42C70">
                      <w:rPr>
                        <w:rStyle w:val="Hyperlink"/>
                        <w:rFonts w:ascii="Arial" w:hAnsi="Arial" w:cs="Arial"/>
                        <w:sz w:val="22"/>
                        <w:szCs w:val="22"/>
                      </w:rPr>
                      <w:t>madeline.clites@thc.texas.gov</w:t>
                    </w:r>
                  </w:hyperlink>
                  <w:r w:rsidRPr="00D42C70">
                    <w:rPr>
                      <w:rFonts w:ascii="Arial" w:hAnsi="Arial" w:cs="Arial"/>
                      <w:sz w:val="22"/>
                      <w:szCs w:val="22"/>
                    </w:rPr>
                    <w:t xml:space="preserve"> by February 24, 2017 by 5pm. </w:t>
                  </w:r>
                </w:p>
              </w:tc>
            </w:tr>
            <w:tr w:rsidR="0022119C" w14:paraId="396B60B9" w14:textId="77777777" w:rsidTr="00503D2C">
              <w:sdt>
                <w:sdtPr>
                  <w:rPr>
                    <w:rFonts w:ascii="Arial" w:hAnsi="Arial" w:cs="Arial"/>
                    <w:sz w:val="22"/>
                    <w:szCs w:val="22"/>
                  </w:rPr>
                  <w:id w:val="-818653148"/>
                  <w14:checkbox>
                    <w14:checked w14:val="0"/>
                    <w14:checkedState w14:val="2612" w14:font="MS Gothic"/>
                    <w14:uncheckedState w14:val="2610" w14:font="MS Gothic"/>
                  </w14:checkbox>
                </w:sdtPr>
                <w:sdtEndPr/>
                <w:sdtContent>
                  <w:tc>
                    <w:tcPr>
                      <w:tcW w:w="886" w:type="dxa"/>
                    </w:tcPr>
                    <w:p w14:paraId="43AEAEB0" w14:textId="77777777" w:rsidR="0022119C" w:rsidRPr="00D42C70" w:rsidRDefault="00503D2C" w:rsidP="00503D2C">
                      <w:pPr>
                        <w:jc w:val="center"/>
                        <w:rPr>
                          <w:rFonts w:ascii="Arial" w:hAnsi="Arial" w:cs="Arial"/>
                          <w:sz w:val="22"/>
                          <w:szCs w:val="22"/>
                        </w:rPr>
                      </w:pPr>
                      <w:r w:rsidRPr="00D42C70">
                        <w:rPr>
                          <w:rFonts w:ascii="MS Gothic" w:eastAsia="MS Gothic" w:hAnsi="MS Gothic" w:cs="MS Gothic" w:hint="eastAsia"/>
                          <w:sz w:val="22"/>
                          <w:szCs w:val="22"/>
                        </w:rPr>
                        <w:t>☐</w:t>
                      </w:r>
                    </w:p>
                  </w:tc>
                </w:sdtContent>
              </w:sdt>
              <w:tc>
                <w:tcPr>
                  <w:tcW w:w="9516" w:type="dxa"/>
                </w:tcPr>
                <w:p w14:paraId="1F707CAB" w14:textId="77777777" w:rsidR="0022119C" w:rsidRPr="00D42C70" w:rsidRDefault="00C14917" w:rsidP="00C14917">
                  <w:pPr>
                    <w:jc w:val="both"/>
                    <w:rPr>
                      <w:rFonts w:ascii="Arial" w:hAnsi="Arial" w:cs="Arial"/>
                      <w:sz w:val="22"/>
                      <w:szCs w:val="22"/>
                    </w:rPr>
                  </w:pPr>
                  <w:r w:rsidRPr="00D42C70">
                    <w:rPr>
                      <w:rFonts w:ascii="Arial" w:hAnsi="Arial" w:cs="Arial"/>
                      <w:sz w:val="22"/>
                      <w:szCs w:val="22"/>
                    </w:rPr>
                    <w:t>The CLG host community must provide a meeting space that can accommodate 50-60 people</w:t>
                  </w:r>
                </w:p>
              </w:tc>
            </w:tr>
            <w:tr w:rsidR="0022119C" w14:paraId="008954A2" w14:textId="77777777" w:rsidTr="00503D2C">
              <w:sdt>
                <w:sdtPr>
                  <w:rPr>
                    <w:rFonts w:ascii="Arial" w:hAnsi="Arial" w:cs="Arial"/>
                    <w:sz w:val="22"/>
                    <w:szCs w:val="22"/>
                  </w:rPr>
                  <w:id w:val="-1166472562"/>
                  <w14:checkbox>
                    <w14:checked w14:val="0"/>
                    <w14:checkedState w14:val="2612" w14:font="MS Gothic"/>
                    <w14:uncheckedState w14:val="2610" w14:font="MS Gothic"/>
                  </w14:checkbox>
                </w:sdtPr>
                <w:sdtEndPr/>
                <w:sdtContent>
                  <w:tc>
                    <w:tcPr>
                      <w:tcW w:w="886" w:type="dxa"/>
                    </w:tcPr>
                    <w:p w14:paraId="676A6050" w14:textId="77777777" w:rsidR="0022119C" w:rsidRPr="00D42C70" w:rsidRDefault="00503D2C" w:rsidP="00503D2C">
                      <w:pPr>
                        <w:jc w:val="center"/>
                        <w:rPr>
                          <w:rFonts w:ascii="Arial" w:hAnsi="Arial" w:cs="Arial"/>
                          <w:sz w:val="22"/>
                          <w:szCs w:val="22"/>
                        </w:rPr>
                      </w:pPr>
                      <w:r w:rsidRPr="00D42C70">
                        <w:rPr>
                          <w:rFonts w:ascii="MS Gothic" w:eastAsia="MS Gothic" w:hAnsi="MS Gothic" w:cs="MS Gothic" w:hint="eastAsia"/>
                          <w:sz w:val="22"/>
                          <w:szCs w:val="22"/>
                        </w:rPr>
                        <w:t>☐</w:t>
                      </w:r>
                    </w:p>
                  </w:tc>
                </w:sdtContent>
              </w:sdt>
              <w:tc>
                <w:tcPr>
                  <w:tcW w:w="9516" w:type="dxa"/>
                </w:tcPr>
                <w:p w14:paraId="76FDC55C" w14:textId="77777777" w:rsidR="0022119C" w:rsidRPr="00D42C70" w:rsidRDefault="00C14917" w:rsidP="00503D2C">
                  <w:pPr>
                    <w:widowControl w:val="0"/>
                    <w:tabs>
                      <w:tab w:val="left" w:pos="1440"/>
                      <w:tab w:val="left" w:pos="2340"/>
                    </w:tabs>
                    <w:jc w:val="both"/>
                    <w:rPr>
                      <w:rFonts w:ascii="Arial" w:hAnsi="Arial" w:cs="Arial"/>
                      <w:sz w:val="22"/>
                      <w:szCs w:val="22"/>
                    </w:rPr>
                  </w:pPr>
                  <w:r w:rsidRPr="00D42C70">
                    <w:rPr>
                      <w:rFonts w:ascii="Arial" w:hAnsi="Arial" w:cs="Arial"/>
                      <w:sz w:val="22"/>
                      <w:szCs w:val="22"/>
                    </w:rPr>
                    <w:t xml:space="preserve">The CLG host community </w:t>
                  </w:r>
                  <w:r w:rsidR="00503D2C" w:rsidRPr="00D42C70">
                    <w:rPr>
                      <w:rFonts w:ascii="Arial" w:hAnsi="Arial" w:cs="Arial"/>
                      <w:sz w:val="22"/>
                      <w:szCs w:val="22"/>
                    </w:rPr>
                    <w:t>must provide refreshments (coffee, water, snacks, etc.) in the morning and afternoon for each day of the training.</w:t>
                  </w:r>
                </w:p>
              </w:tc>
            </w:tr>
            <w:tr w:rsidR="00503D2C" w14:paraId="3FF665E5" w14:textId="77777777" w:rsidTr="00503D2C">
              <w:sdt>
                <w:sdtPr>
                  <w:rPr>
                    <w:rFonts w:ascii="Arial" w:hAnsi="Arial" w:cs="Arial"/>
                    <w:sz w:val="22"/>
                    <w:szCs w:val="22"/>
                  </w:rPr>
                  <w:id w:val="-828751902"/>
                  <w14:checkbox>
                    <w14:checked w14:val="0"/>
                    <w14:checkedState w14:val="2612" w14:font="MS Gothic"/>
                    <w14:uncheckedState w14:val="2610" w14:font="MS Gothic"/>
                  </w14:checkbox>
                </w:sdtPr>
                <w:sdtEndPr/>
                <w:sdtContent>
                  <w:tc>
                    <w:tcPr>
                      <w:tcW w:w="886" w:type="dxa"/>
                    </w:tcPr>
                    <w:p w14:paraId="2F808838" w14:textId="77777777" w:rsidR="00503D2C" w:rsidRPr="00D42C70" w:rsidRDefault="00503D2C" w:rsidP="00503D2C">
                      <w:pPr>
                        <w:jc w:val="center"/>
                        <w:rPr>
                          <w:rFonts w:ascii="Arial" w:hAnsi="Arial" w:cs="Arial"/>
                          <w:sz w:val="22"/>
                          <w:szCs w:val="22"/>
                        </w:rPr>
                      </w:pPr>
                      <w:r w:rsidRPr="00D42C70">
                        <w:rPr>
                          <w:rFonts w:ascii="MS Gothic" w:eastAsia="MS Gothic" w:hAnsi="MS Gothic" w:cs="MS Gothic" w:hint="eastAsia"/>
                          <w:sz w:val="22"/>
                          <w:szCs w:val="22"/>
                        </w:rPr>
                        <w:t>☐</w:t>
                      </w:r>
                    </w:p>
                  </w:tc>
                </w:sdtContent>
              </w:sdt>
              <w:tc>
                <w:tcPr>
                  <w:tcW w:w="9516" w:type="dxa"/>
                </w:tcPr>
                <w:p w14:paraId="70F69D1D" w14:textId="77777777" w:rsidR="00503D2C" w:rsidRPr="00D42C70" w:rsidRDefault="00C14917" w:rsidP="005D49EF">
                  <w:pPr>
                    <w:jc w:val="both"/>
                    <w:rPr>
                      <w:rFonts w:ascii="Arial" w:hAnsi="Arial" w:cs="Arial"/>
                      <w:sz w:val="22"/>
                      <w:szCs w:val="22"/>
                    </w:rPr>
                  </w:pPr>
                  <w:r w:rsidRPr="00D42C70">
                    <w:rPr>
                      <w:rFonts w:ascii="Arial" w:hAnsi="Arial" w:cs="Arial"/>
                      <w:sz w:val="22"/>
                      <w:szCs w:val="22"/>
                    </w:rPr>
                    <w:t>The CLG host community must provide audio visual equipment in the space provided (screen, computer, projector, etc.)</w:t>
                  </w:r>
                </w:p>
              </w:tc>
            </w:tr>
            <w:tr w:rsidR="00503D2C" w14:paraId="1994CE62" w14:textId="77777777" w:rsidTr="00503D2C">
              <w:sdt>
                <w:sdtPr>
                  <w:rPr>
                    <w:rFonts w:ascii="Arial" w:hAnsi="Arial" w:cs="Arial"/>
                    <w:sz w:val="22"/>
                    <w:szCs w:val="22"/>
                  </w:rPr>
                  <w:id w:val="287253281"/>
                  <w14:checkbox>
                    <w14:checked w14:val="0"/>
                    <w14:checkedState w14:val="2612" w14:font="MS Gothic"/>
                    <w14:uncheckedState w14:val="2610" w14:font="MS Gothic"/>
                  </w14:checkbox>
                </w:sdtPr>
                <w:sdtEndPr/>
                <w:sdtContent>
                  <w:tc>
                    <w:tcPr>
                      <w:tcW w:w="886" w:type="dxa"/>
                    </w:tcPr>
                    <w:p w14:paraId="6AAFEA44" w14:textId="77777777" w:rsidR="00503D2C" w:rsidRPr="00D42C70" w:rsidRDefault="00503D2C" w:rsidP="00503D2C">
                      <w:pPr>
                        <w:jc w:val="center"/>
                        <w:rPr>
                          <w:rFonts w:ascii="Arial" w:hAnsi="Arial" w:cs="Arial"/>
                          <w:sz w:val="22"/>
                          <w:szCs w:val="22"/>
                        </w:rPr>
                      </w:pPr>
                      <w:r w:rsidRPr="00D42C70">
                        <w:rPr>
                          <w:rFonts w:ascii="MS Gothic" w:eastAsia="MS Gothic" w:hAnsi="MS Gothic" w:cs="MS Gothic" w:hint="eastAsia"/>
                          <w:sz w:val="22"/>
                          <w:szCs w:val="22"/>
                        </w:rPr>
                        <w:t>☐</w:t>
                      </w:r>
                    </w:p>
                  </w:tc>
                </w:sdtContent>
              </w:sdt>
              <w:tc>
                <w:tcPr>
                  <w:tcW w:w="9516" w:type="dxa"/>
                </w:tcPr>
                <w:p w14:paraId="79BB1801" w14:textId="77777777" w:rsidR="00503D2C" w:rsidRPr="00D42C70" w:rsidRDefault="00D42C70" w:rsidP="005D49EF">
                  <w:pPr>
                    <w:jc w:val="both"/>
                    <w:rPr>
                      <w:rFonts w:ascii="Arial" w:hAnsi="Arial" w:cs="Arial"/>
                      <w:sz w:val="22"/>
                      <w:szCs w:val="22"/>
                    </w:rPr>
                  </w:pPr>
                  <w:r w:rsidRPr="00D42C70">
                    <w:rPr>
                      <w:rFonts w:ascii="Arial" w:hAnsi="Arial" w:cs="Arial"/>
                      <w:sz w:val="22"/>
                      <w:szCs w:val="22"/>
                    </w:rPr>
                    <w:t xml:space="preserve">Applications </w:t>
                  </w:r>
                  <w:r w:rsidR="00145234">
                    <w:rPr>
                      <w:rFonts w:ascii="Arial" w:hAnsi="Arial" w:cs="Arial"/>
                      <w:sz w:val="22"/>
                      <w:szCs w:val="22"/>
                    </w:rPr>
                    <w:t xml:space="preserve">received </w:t>
                  </w:r>
                  <w:r w:rsidRPr="00D42C70">
                    <w:rPr>
                      <w:rFonts w:ascii="Arial" w:hAnsi="Arial" w:cs="Arial"/>
                      <w:sz w:val="22"/>
                      <w:szCs w:val="22"/>
                    </w:rPr>
                    <w:t xml:space="preserve">from CLGs that have not submitted a FY16 Annual Report will not be reviewed. </w:t>
                  </w:r>
                </w:p>
              </w:tc>
            </w:tr>
            <w:tr w:rsidR="00503D2C" w14:paraId="075C9AAE" w14:textId="77777777" w:rsidTr="00503D2C">
              <w:sdt>
                <w:sdtPr>
                  <w:rPr>
                    <w:rFonts w:ascii="Arial" w:hAnsi="Arial" w:cs="Arial"/>
                    <w:sz w:val="22"/>
                    <w:szCs w:val="22"/>
                  </w:rPr>
                  <w:id w:val="99458864"/>
                  <w14:checkbox>
                    <w14:checked w14:val="0"/>
                    <w14:checkedState w14:val="2612" w14:font="MS Gothic"/>
                    <w14:uncheckedState w14:val="2610" w14:font="MS Gothic"/>
                  </w14:checkbox>
                </w:sdtPr>
                <w:sdtEndPr/>
                <w:sdtContent>
                  <w:tc>
                    <w:tcPr>
                      <w:tcW w:w="886" w:type="dxa"/>
                    </w:tcPr>
                    <w:p w14:paraId="7CBE4E5B" w14:textId="77777777" w:rsidR="00503D2C" w:rsidRPr="00D42C70" w:rsidRDefault="00503D2C" w:rsidP="00503D2C">
                      <w:pPr>
                        <w:jc w:val="center"/>
                        <w:rPr>
                          <w:rFonts w:ascii="Arial" w:hAnsi="Arial" w:cs="Arial"/>
                          <w:sz w:val="22"/>
                          <w:szCs w:val="22"/>
                        </w:rPr>
                      </w:pPr>
                      <w:r w:rsidRPr="00D42C70">
                        <w:rPr>
                          <w:rFonts w:ascii="MS Gothic" w:eastAsia="MS Gothic" w:hAnsi="MS Gothic" w:cs="MS Gothic" w:hint="eastAsia"/>
                          <w:sz w:val="22"/>
                          <w:szCs w:val="22"/>
                        </w:rPr>
                        <w:t>☐</w:t>
                      </w:r>
                    </w:p>
                  </w:tc>
                </w:sdtContent>
              </w:sdt>
              <w:tc>
                <w:tcPr>
                  <w:tcW w:w="9516" w:type="dxa"/>
                </w:tcPr>
                <w:p w14:paraId="2BD0E136" w14:textId="77777777" w:rsidR="00503D2C" w:rsidRPr="00D42C70" w:rsidRDefault="00503D2C" w:rsidP="005D49EF">
                  <w:pPr>
                    <w:jc w:val="both"/>
                    <w:rPr>
                      <w:rFonts w:ascii="Arial" w:hAnsi="Arial" w:cs="Arial"/>
                      <w:sz w:val="22"/>
                      <w:szCs w:val="22"/>
                    </w:rPr>
                  </w:pPr>
                  <w:r w:rsidRPr="00D42C70">
                    <w:rPr>
                      <w:rFonts w:ascii="Arial" w:hAnsi="Arial" w:cs="Arial"/>
                      <w:sz w:val="22"/>
                      <w:szCs w:val="22"/>
                    </w:rPr>
                    <w:t>Incomplete applications will not be reviewed.</w:t>
                  </w:r>
                </w:p>
              </w:tc>
            </w:tr>
            <w:tr w:rsidR="00503D2C" w14:paraId="4304565B" w14:textId="77777777" w:rsidTr="00503D2C">
              <w:sdt>
                <w:sdtPr>
                  <w:rPr>
                    <w:rFonts w:ascii="Arial" w:hAnsi="Arial" w:cs="Arial"/>
                    <w:sz w:val="22"/>
                    <w:szCs w:val="22"/>
                  </w:rPr>
                  <w:id w:val="1201824940"/>
                  <w14:checkbox>
                    <w14:checked w14:val="0"/>
                    <w14:checkedState w14:val="2612" w14:font="MS Gothic"/>
                    <w14:uncheckedState w14:val="2610" w14:font="MS Gothic"/>
                  </w14:checkbox>
                </w:sdtPr>
                <w:sdtEndPr/>
                <w:sdtContent>
                  <w:tc>
                    <w:tcPr>
                      <w:tcW w:w="886" w:type="dxa"/>
                    </w:tcPr>
                    <w:p w14:paraId="06A6B252" w14:textId="77777777" w:rsidR="00503D2C" w:rsidRPr="00D42C70" w:rsidRDefault="00503D2C" w:rsidP="00503D2C">
                      <w:pPr>
                        <w:jc w:val="center"/>
                        <w:rPr>
                          <w:rFonts w:ascii="Arial" w:hAnsi="Arial" w:cs="Arial"/>
                          <w:sz w:val="22"/>
                          <w:szCs w:val="22"/>
                        </w:rPr>
                      </w:pPr>
                      <w:r w:rsidRPr="00D42C70">
                        <w:rPr>
                          <w:rFonts w:ascii="MS Gothic" w:eastAsia="MS Gothic" w:hAnsi="MS Gothic" w:cs="MS Gothic" w:hint="eastAsia"/>
                          <w:sz w:val="22"/>
                          <w:szCs w:val="22"/>
                        </w:rPr>
                        <w:t>☐</w:t>
                      </w:r>
                    </w:p>
                  </w:tc>
                </w:sdtContent>
              </w:sdt>
              <w:tc>
                <w:tcPr>
                  <w:tcW w:w="9516" w:type="dxa"/>
                </w:tcPr>
                <w:p w14:paraId="4413B49A" w14:textId="77777777" w:rsidR="00503D2C" w:rsidRPr="00D42C70" w:rsidRDefault="00503D2C" w:rsidP="00D42C70">
                  <w:pPr>
                    <w:jc w:val="both"/>
                    <w:rPr>
                      <w:rFonts w:ascii="Arial" w:hAnsi="Arial" w:cs="Arial"/>
                      <w:sz w:val="22"/>
                      <w:szCs w:val="22"/>
                    </w:rPr>
                  </w:pPr>
                  <w:r w:rsidRPr="00D42C70">
                    <w:rPr>
                      <w:rFonts w:ascii="Arial" w:hAnsi="Arial" w:cs="Arial"/>
                      <w:sz w:val="22"/>
                      <w:szCs w:val="22"/>
                    </w:rPr>
                    <w:t xml:space="preserve">Late applications, faxed applications, and hand written applications will not be </w:t>
                  </w:r>
                  <w:r w:rsidR="00D42C70" w:rsidRPr="00D42C70">
                    <w:rPr>
                      <w:rFonts w:ascii="Arial" w:hAnsi="Arial" w:cs="Arial"/>
                      <w:sz w:val="22"/>
                      <w:szCs w:val="22"/>
                    </w:rPr>
                    <w:t>reviewed</w:t>
                  </w:r>
                  <w:r w:rsidRPr="00D42C70">
                    <w:rPr>
                      <w:rFonts w:ascii="Arial" w:hAnsi="Arial" w:cs="Arial"/>
                      <w:sz w:val="22"/>
                      <w:szCs w:val="22"/>
                    </w:rPr>
                    <w:t>.</w:t>
                  </w:r>
                </w:p>
              </w:tc>
            </w:tr>
            <w:tr w:rsidR="00503D2C" w14:paraId="2301F8E6" w14:textId="77777777" w:rsidTr="00503D2C">
              <w:sdt>
                <w:sdtPr>
                  <w:rPr>
                    <w:rFonts w:ascii="Arial" w:hAnsi="Arial" w:cs="Arial"/>
                    <w:sz w:val="22"/>
                    <w:szCs w:val="22"/>
                  </w:rPr>
                  <w:id w:val="1931384091"/>
                  <w14:checkbox>
                    <w14:checked w14:val="0"/>
                    <w14:checkedState w14:val="2612" w14:font="MS Gothic"/>
                    <w14:uncheckedState w14:val="2610" w14:font="MS Gothic"/>
                  </w14:checkbox>
                </w:sdtPr>
                <w:sdtEndPr/>
                <w:sdtContent>
                  <w:tc>
                    <w:tcPr>
                      <w:tcW w:w="886" w:type="dxa"/>
                    </w:tcPr>
                    <w:p w14:paraId="1871B5CE" w14:textId="77777777" w:rsidR="00503D2C" w:rsidRPr="00D42C70" w:rsidRDefault="00503D2C" w:rsidP="00503D2C">
                      <w:pPr>
                        <w:jc w:val="center"/>
                        <w:rPr>
                          <w:rFonts w:ascii="Arial" w:hAnsi="Arial" w:cs="Arial"/>
                          <w:sz w:val="22"/>
                          <w:szCs w:val="22"/>
                        </w:rPr>
                      </w:pPr>
                      <w:r w:rsidRPr="00D42C70">
                        <w:rPr>
                          <w:rFonts w:ascii="MS Gothic" w:eastAsia="MS Gothic" w:hAnsi="MS Gothic" w:cs="MS Gothic" w:hint="eastAsia"/>
                          <w:sz w:val="22"/>
                          <w:szCs w:val="22"/>
                        </w:rPr>
                        <w:t>☐</w:t>
                      </w:r>
                    </w:p>
                  </w:tc>
                </w:sdtContent>
              </w:sdt>
              <w:tc>
                <w:tcPr>
                  <w:tcW w:w="9516" w:type="dxa"/>
                </w:tcPr>
                <w:p w14:paraId="5D586405" w14:textId="77777777" w:rsidR="00503D2C" w:rsidRPr="00D42C70" w:rsidRDefault="00503D2C" w:rsidP="005D49EF">
                  <w:pPr>
                    <w:jc w:val="both"/>
                    <w:rPr>
                      <w:rFonts w:ascii="Arial" w:hAnsi="Arial" w:cs="Arial"/>
                      <w:sz w:val="22"/>
                      <w:szCs w:val="22"/>
                    </w:rPr>
                  </w:pPr>
                  <w:r w:rsidRPr="00D42C70">
                    <w:rPr>
                      <w:rFonts w:ascii="Arial" w:hAnsi="Arial" w:cs="Arial"/>
                      <w:sz w:val="22"/>
                      <w:szCs w:val="22"/>
                    </w:rPr>
                    <w:t>The information provided on this application is accurate to the best of your knowledge.</w:t>
                  </w:r>
                </w:p>
              </w:tc>
            </w:tr>
          </w:tbl>
          <w:p w14:paraId="1DB6444E" w14:textId="77777777" w:rsidR="005D49EF" w:rsidRPr="008C7400" w:rsidRDefault="005D49EF" w:rsidP="005D49EF">
            <w:pPr>
              <w:jc w:val="both"/>
              <w:rPr>
                <w:rFonts w:ascii="Arial" w:hAnsi="Arial" w:cs="Arial"/>
                <w:color w:val="FF0000"/>
                <w:sz w:val="20"/>
              </w:rPr>
            </w:pPr>
          </w:p>
          <w:p w14:paraId="74673960" w14:textId="77777777" w:rsidR="0022119C" w:rsidRPr="008C7400" w:rsidRDefault="0022119C" w:rsidP="0022119C">
            <w:pPr>
              <w:jc w:val="both"/>
              <w:rPr>
                <w:rFonts w:ascii="Arial" w:hAnsi="Arial" w:cs="Arial"/>
                <w:color w:val="FF0000"/>
                <w:sz w:val="22"/>
                <w:szCs w:val="22"/>
              </w:rPr>
            </w:pPr>
          </w:p>
        </w:tc>
      </w:tr>
    </w:tbl>
    <w:p w14:paraId="26C41E5B" w14:textId="77777777" w:rsidR="005D49EF" w:rsidRPr="00B20FE2" w:rsidRDefault="005D49EF" w:rsidP="005D49EF">
      <w:pPr>
        <w:rPr>
          <w:rFonts w:ascii="Garamond" w:hAnsi="Garamond" w:cs="Arial"/>
        </w:rPr>
      </w:pPr>
    </w:p>
    <w:p w14:paraId="4CCD4D3E" w14:textId="77777777" w:rsidR="005D49EF" w:rsidRPr="00B20FE2" w:rsidRDefault="005D49EF" w:rsidP="005D49EF">
      <w:pPr>
        <w:rPr>
          <w:rFonts w:ascii="Times New Roman" w:hAnsi="Times New Roman"/>
        </w:rPr>
      </w:pPr>
      <w:r w:rsidRPr="00B20FE2">
        <w:rPr>
          <w:rFonts w:ascii="Arial" w:hAnsi="Arial" w:cs="Arial"/>
          <w:b/>
          <w:caps/>
        </w:rPr>
        <w:t>Applicant’s Certification</w:t>
      </w:r>
      <w:r w:rsidRPr="00B20FE2">
        <w:rPr>
          <w:rFonts w:ascii="Arial" w:hAnsi="Arial" w:cs="Arial"/>
          <w:caps/>
        </w:rPr>
        <w:t>:</w:t>
      </w:r>
      <w:r w:rsidRPr="00B20FE2">
        <w:rPr>
          <w:rFonts w:ascii="Times New Roman" w:hAnsi="Times New Roman"/>
        </w:rPr>
        <w:t xml:space="preserve"> </w:t>
      </w:r>
      <w:r w:rsidRPr="00B20FE2">
        <w:rPr>
          <w:rFonts w:ascii="Arial" w:hAnsi="Arial" w:cs="Arial"/>
          <w:sz w:val="20"/>
        </w:rPr>
        <w:t>Application must be signed by legal CLG representative.</w:t>
      </w:r>
    </w:p>
    <w:p w14:paraId="7B192899" w14:textId="77777777" w:rsidR="005D49EF" w:rsidRPr="00B20FE2" w:rsidRDefault="005D49EF" w:rsidP="005D49EF">
      <w:pPr>
        <w:rPr>
          <w:rFonts w:ascii="Times New Roman" w:hAnsi="Times New Roman"/>
        </w:rPr>
      </w:pPr>
    </w:p>
    <w:p w14:paraId="0F377710" w14:textId="77777777" w:rsidR="005D49EF" w:rsidRPr="00B20FE2" w:rsidRDefault="005D49EF" w:rsidP="005D49EF">
      <w:pPr>
        <w:rPr>
          <w:rFonts w:ascii="Arial" w:hAnsi="Arial" w:cs="Arial"/>
          <w:smallCaps/>
          <w:sz w:val="20"/>
        </w:rPr>
      </w:pPr>
      <w:r w:rsidRPr="00B20FE2">
        <w:rPr>
          <w:rFonts w:ascii="Arial" w:hAnsi="Arial" w:cs="Arial"/>
          <w:caps/>
          <w:sz w:val="20"/>
        </w:rPr>
        <w:t>Signature:</w:t>
      </w:r>
      <w:r w:rsidRPr="00B20FE2">
        <w:rPr>
          <w:rFonts w:ascii="Arial" w:hAnsi="Arial" w:cs="Arial"/>
          <w:smallCaps/>
          <w:sz w:val="20"/>
        </w:rPr>
        <w:t xml:space="preserve"> ___________________________   </w:t>
      </w:r>
      <w:r w:rsidRPr="00B20FE2">
        <w:rPr>
          <w:rFonts w:ascii="Arial" w:hAnsi="Arial" w:cs="Arial"/>
          <w:caps/>
          <w:sz w:val="20"/>
        </w:rPr>
        <w:t>Title:</w:t>
      </w:r>
      <w:r w:rsidRPr="00B20FE2">
        <w:rPr>
          <w:rFonts w:ascii="Arial" w:hAnsi="Arial" w:cs="Arial"/>
          <w:smallCaps/>
          <w:sz w:val="20"/>
        </w:rPr>
        <w:t xml:space="preserve"> ______________________ </w:t>
      </w:r>
      <w:r w:rsidRPr="00B20FE2">
        <w:rPr>
          <w:rFonts w:ascii="Arial" w:hAnsi="Arial" w:cs="Arial"/>
          <w:caps/>
          <w:sz w:val="20"/>
        </w:rPr>
        <w:t>Date</w:t>
      </w:r>
      <w:r w:rsidRPr="00B20FE2">
        <w:rPr>
          <w:rFonts w:ascii="Arial" w:hAnsi="Arial" w:cs="Arial"/>
          <w:smallCaps/>
          <w:sz w:val="20"/>
        </w:rPr>
        <w:t>: ______________</w:t>
      </w:r>
    </w:p>
    <w:p w14:paraId="5DDF4F7E" w14:textId="77777777" w:rsidR="00145234" w:rsidRDefault="00145234" w:rsidP="00145234">
      <w:pPr>
        <w:rPr>
          <w:rFonts w:ascii="Arial" w:hAnsi="Arial" w:cs="Arial"/>
          <w:b/>
          <w:caps/>
        </w:rPr>
      </w:pPr>
    </w:p>
    <w:p w14:paraId="5AF974D5" w14:textId="77777777" w:rsidR="00145234" w:rsidRDefault="00145234" w:rsidP="00145234">
      <w:pPr>
        <w:rPr>
          <w:rFonts w:ascii="Arial" w:hAnsi="Arial" w:cs="Arial"/>
          <w:b/>
          <w:caps/>
        </w:rPr>
      </w:pPr>
    </w:p>
    <w:p w14:paraId="2F03E3F9" w14:textId="77777777" w:rsidR="00145234" w:rsidRDefault="00145234" w:rsidP="00145234">
      <w:pPr>
        <w:rPr>
          <w:rFonts w:ascii="Arial" w:hAnsi="Arial" w:cs="Arial"/>
          <w:b/>
          <w:caps/>
        </w:rPr>
      </w:pPr>
    </w:p>
    <w:p w14:paraId="434DA412" w14:textId="77777777" w:rsidR="00145234" w:rsidRDefault="00145234" w:rsidP="00145234">
      <w:pPr>
        <w:rPr>
          <w:rFonts w:ascii="Arial" w:hAnsi="Arial" w:cs="Arial"/>
          <w:b/>
          <w:caps/>
        </w:rPr>
      </w:pPr>
    </w:p>
    <w:p w14:paraId="149C0D80" w14:textId="77777777" w:rsidR="00145234" w:rsidRDefault="00145234" w:rsidP="00145234">
      <w:pPr>
        <w:rPr>
          <w:rFonts w:ascii="Arial" w:hAnsi="Arial" w:cs="Arial"/>
          <w:sz w:val="20"/>
        </w:rPr>
      </w:pPr>
      <w:r>
        <w:rPr>
          <w:rFonts w:ascii="Arial" w:hAnsi="Arial" w:cs="Arial"/>
          <w:b/>
          <w:caps/>
        </w:rPr>
        <w:t>Chief Elected official</w:t>
      </w:r>
      <w:r w:rsidRPr="00B20FE2">
        <w:rPr>
          <w:rFonts w:ascii="Arial" w:hAnsi="Arial" w:cs="Arial"/>
          <w:b/>
          <w:caps/>
        </w:rPr>
        <w:t xml:space="preserve"> Certification</w:t>
      </w:r>
      <w:r w:rsidRPr="00B20FE2">
        <w:rPr>
          <w:rFonts w:ascii="Arial" w:hAnsi="Arial" w:cs="Arial"/>
          <w:caps/>
        </w:rPr>
        <w:t>:</w:t>
      </w:r>
      <w:r w:rsidRPr="00B20FE2">
        <w:rPr>
          <w:rFonts w:ascii="Times New Roman" w:hAnsi="Times New Roman"/>
        </w:rPr>
        <w:t xml:space="preserve"> </w:t>
      </w:r>
      <w:r w:rsidRPr="00B20FE2">
        <w:rPr>
          <w:rFonts w:ascii="Arial" w:hAnsi="Arial" w:cs="Arial"/>
          <w:sz w:val="20"/>
        </w:rPr>
        <w:t xml:space="preserve">Application must be signed by </w:t>
      </w:r>
      <w:r>
        <w:rPr>
          <w:rFonts w:ascii="Arial" w:hAnsi="Arial" w:cs="Arial"/>
          <w:sz w:val="20"/>
        </w:rPr>
        <w:t xml:space="preserve">the chief elected official of the CLG (e.g. Mayor or Judge) or chief administrative official (e.g. City Manager). </w:t>
      </w:r>
    </w:p>
    <w:p w14:paraId="41BE9B80" w14:textId="77777777" w:rsidR="00145234" w:rsidRPr="00B20FE2" w:rsidRDefault="00145234" w:rsidP="00145234">
      <w:pPr>
        <w:rPr>
          <w:rFonts w:ascii="Times New Roman" w:hAnsi="Times New Roman"/>
        </w:rPr>
      </w:pPr>
    </w:p>
    <w:p w14:paraId="48605996" w14:textId="77777777" w:rsidR="00145234" w:rsidRPr="00B20FE2" w:rsidRDefault="00145234" w:rsidP="00145234">
      <w:pPr>
        <w:rPr>
          <w:rFonts w:ascii="Times New Roman" w:hAnsi="Times New Roman"/>
        </w:rPr>
      </w:pPr>
    </w:p>
    <w:p w14:paraId="3359B266" w14:textId="77777777" w:rsidR="00145234" w:rsidRPr="00B20FE2" w:rsidRDefault="00145234" w:rsidP="00145234">
      <w:pPr>
        <w:rPr>
          <w:rFonts w:ascii="Arial" w:hAnsi="Arial" w:cs="Arial"/>
          <w:smallCaps/>
          <w:sz w:val="20"/>
        </w:rPr>
      </w:pPr>
      <w:r w:rsidRPr="00B20FE2">
        <w:rPr>
          <w:rFonts w:ascii="Arial" w:hAnsi="Arial" w:cs="Arial"/>
          <w:caps/>
          <w:sz w:val="20"/>
        </w:rPr>
        <w:t>Signature:</w:t>
      </w:r>
      <w:r w:rsidRPr="00B20FE2">
        <w:rPr>
          <w:rFonts w:ascii="Arial" w:hAnsi="Arial" w:cs="Arial"/>
          <w:smallCaps/>
          <w:sz w:val="20"/>
        </w:rPr>
        <w:t xml:space="preserve"> ___________________________   </w:t>
      </w:r>
      <w:r w:rsidRPr="00B20FE2">
        <w:rPr>
          <w:rFonts w:ascii="Arial" w:hAnsi="Arial" w:cs="Arial"/>
          <w:caps/>
          <w:sz w:val="20"/>
        </w:rPr>
        <w:t>Title:</w:t>
      </w:r>
      <w:r w:rsidRPr="00B20FE2">
        <w:rPr>
          <w:rFonts w:ascii="Arial" w:hAnsi="Arial" w:cs="Arial"/>
          <w:smallCaps/>
          <w:sz w:val="20"/>
        </w:rPr>
        <w:t xml:space="preserve"> ______________________ </w:t>
      </w:r>
      <w:r w:rsidRPr="00B20FE2">
        <w:rPr>
          <w:rFonts w:ascii="Arial" w:hAnsi="Arial" w:cs="Arial"/>
          <w:caps/>
          <w:sz w:val="20"/>
        </w:rPr>
        <w:t>Date</w:t>
      </w:r>
      <w:r w:rsidRPr="00B20FE2">
        <w:rPr>
          <w:rFonts w:ascii="Arial" w:hAnsi="Arial" w:cs="Arial"/>
          <w:smallCaps/>
          <w:sz w:val="20"/>
        </w:rPr>
        <w:t>: ______________</w:t>
      </w:r>
    </w:p>
    <w:p w14:paraId="131DC3E8" w14:textId="77777777" w:rsidR="00145234" w:rsidRPr="00B20FE2" w:rsidRDefault="00145234" w:rsidP="00145234">
      <w:pPr>
        <w:rPr>
          <w:rFonts w:ascii="Arial" w:hAnsi="Arial" w:cs="Arial"/>
          <w:smallCaps/>
          <w:sz w:val="20"/>
        </w:rPr>
      </w:pPr>
    </w:p>
    <w:p w14:paraId="77F14E61" w14:textId="77777777" w:rsidR="005D49EF" w:rsidRPr="00B20FE2" w:rsidRDefault="005D49EF" w:rsidP="005D49EF">
      <w:pPr>
        <w:overflowPunct/>
        <w:autoSpaceDE/>
        <w:autoSpaceDN/>
        <w:adjustRightInd/>
        <w:textAlignment w:val="auto"/>
        <w:rPr>
          <w:rFonts w:ascii="Arial" w:hAnsi="Arial" w:cs="Arial"/>
          <w:b/>
          <w:bCs/>
          <w:sz w:val="28"/>
          <w:szCs w:val="28"/>
        </w:rPr>
      </w:pPr>
      <w:r w:rsidRPr="00B20FE2">
        <w:rPr>
          <w:rFonts w:ascii="Arial" w:hAnsi="Arial" w:cs="Arial"/>
          <w:bCs/>
          <w:szCs w:val="28"/>
        </w:rPr>
        <w:br w:type="page"/>
      </w:r>
    </w:p>
    <w:p w14:paraId="7F58DACB" w14:textId="77777777" w:rsidR="005D49EF" w:rsidRPr="00B20FE2" w:rsidRDefault="005D49EF" w:rsidP="005D49EF">
      <w:pPr>
        <w:keepNext/>
        <w:overflowPunct/>
        <w:autoSpaceDE/>
        <w:autoSpaceDN/>
        <w:adjustRightInd/>
        <w:jc w:val="center"/>
        <w:textAlignment w:val="auto"/>
        <w:outlineLvl w:val="0"/>
        <w:rPr>
          <w:rFonts w:ascii="Arial" w:hAnsi="Arial" w:cs="Arial"/>
          <w:b/>
          <w:bCs/>
          <w:sz w:val="28"/>
          <w:szCs w:val="28"/>
        </w:rPr>
      </w:pPr>
    </w:p>
    <w:p w14:paraId="0ECE8BD2" w14:textId="77777777" w:rsidR="005D49EF" w:rsidRPr="00B20FE2" w:rsidRDefault="005D49EF" w:rsidP="005D49EF">
      <w:pPr>
        <w:keepNext/>
        <w:overflowPunct/>
        <w:autoSpaceDE/>
        <w:autoSpaceDN/>
        <w:adjustRightInd/>
        <w:jc w:val="center"/>
        <w:textAlignment w:val="auto"/>
        <w:outlineLvl w:val="0"/>
        <w:rPr>
          <w:rFonts w:ascii="Arial" w:hAnsi="Arial" w:cs="Arial"/>
          <w:b/>
          <w:bCs/>
          <w:sz w:val="28"/>
          <w:szCs w:val="28"/>
        </w:rPr>
      </w:pPr>
      <w:r w:rsidRPr="00B20FE2">
        <w:rPr>
          <w:rFonts w:ascii="Arial" w:hAnsi="Arial" w:cs="Arial"/>
          <w:b/>
          <w:bCs/>
          <w:sz w:val="28"/>
          <w:szCs w:val="28"/>
        </w:rPr>
        <w:t>CERTIFIED LOCAL GOVERNMENT SUBGRANT</w:t>
      </w:r>
    </w:p>
    <w:p w14:paraId="24D6A453" w14:textId="77777777" w:rsidR="00145234" w:rsidRDefault="00145234" w:rsidP="00145234">
      <w:pPr>
        <w:tabs>
          <w:tab w:val="left" w:pos="-1440"/>
        </w:tabs>
        <w:jc w:val="center"/>
        <w:rPr>
          <w:rFonts w:ascii="Arial" w:hAnsi="Arial" w:cs="Arial"/>
          <w:b/>
          <w:sz w:val="28"/>
          <w:szCs w:val="28"/>
          <w:u w:val="single"/>
        </w:rPr>
      </w:pPr>
      <w:r>
        <w:rPr>
          <w:rFonts w:ascii="Arial" w:hAnsi="Arial" w:cs="Arial"/>
          <w:b/>
          <w:sz w:val="28"/>
          <w:szCs w:val="28"/>
          <w:u w:val="single"/>
        </w:rPr>
        <w:t>FISCAL YEAR 2017</w:t>
      </w:r>
      <w:r w:rsidRPr="00B20FE2">
        <w:rPr>
          <w:rFonts w:ascii="Arial" w:hAnsi="Arial" w:cs="Arial"/>
          <w:b/>
          <w:sz w:val="28"/>
          <w:szCs w:val="28"/>
          <w:u w:val="single"/>
        </w:rPr>
        <w:t xml:space="preserve"> GRANT APPLICATION FORM</w:t>
      </w:r>
    </w:p>
    <w:p w14:paraId="596ABDFF" w14:textId="77777777" w:rsidR="00145234" w:rsidRPr="008B64AB" w:rsidRDefault="00145234" w:rsidP="00145234">
      <w:pPr>
        <w:tabs>
          <w:tab w:val="left" w:pos="-1440"/>
        </w:tabs>
        <w:jc w:val="center"/>
        <w:rPr>
          <w:rFonts w:ascii="Arial" w:hAnsi="Arial" w:cs="Arial"/>
          <w:b/>
          <w:szCs w:val="28"/>
        </w:rPr>
      </w:pPr>
      <w:r>
        <w:rPr>
          <w:rFonts w:ascii="Arial" w:hAnsi="Arial" w:cs="Arial"/>
          <w:b/>
          <w:szCs w:val="28"/>
          <w:highlight w:val="yellow"/>
        </w:rPr>
        <w:t xml:space="preserve">Special Call for </w:t>
      </w:r>
      <w:r w:rsidRPr="008B64AB">
        <w:rPr>
          <w:rFonts w:ascii="Arial" w:hAnsi="Arial" w:cs="Arial"/>
          <w:b/>
          <w:szCs w:val="28"/>
          <w:highlight w:val="yellow"/>
        </w:rPr>
        <w:t>Regional Training</w:t>
      </w:r>
    </w:p>
    <w:p w14:paraId="6F07C22A" w14:textId="77777777" w:rsidR="005D49EF" w:rsidRPr="00B20FE2" w:rsidRDefault="005D49EF" w:rsidP="005D49EF">
      <w:pPr>
        <w:jc w:val="center"/>
        <w:rPr>
          <w:rFonts w:ascii="Garamond" w:hAnsi="Garamond"/>
          <w:b/>
          <w:bCs/>
          <w:smallCaps/>
          <w:sz w:val="28"/>
        </w:rPr>
      </w:pPr>
    </w:p>
    <w:p w14:paraId="17B0BFFE" w14:textId="77777777" w:rsidR="005D49EF" w:rsidRPr="00B20FE2" w:rsidRDefault="005D49EF" w:rsidP="005D49EF">
      <w:pPr>
        <w:keepNext/>
        <w:jc w:val="center"/>
        <w:outlineLvl w:val="2"/>
        <w:rPr>
          <w:rFonts w:ascii="Arial" w:hAnsi="Arial" w:cs="Arial"/>
          <w:b/>
          <w:bCs/>
          <w:caps/>
          <w:szCs w:val="24"/>
        </w:rPr>
      </w:pPr>
      <w:r w:rsidRPr="00B20FE2">
        <w:rPr>
          <w:rFonts w:ascii="Arial" w:hAnsi="Arial" w:cs="Arial"/>
          <w:b/>
          <w:bCs/>
          <w:caps/>
          <w:szCs w:val="24"/>
        </w:rPr>
        <w:t>Expected Products of an Educational Project Funded with a CLG Grant</w:t>
      </w:r>
    </w:p>
    <w:p w14:paraId="72C23B20" w14:textId="77777777" w:rsidR="005D49EF" w:rsidRPr="00B20FE2" w:rsidRDefault="005D49EF" w:rsidP="005D49EF">
      <w:pPr>
        <w:rPr>
          <w:rFonts w:ascii="Garamond" w:hAnsi="Garamond"/>
        </w:rPr>
      </w:pPr>
    </w:p>
    <w:p w14:paraId="2063423F" w14:textId="77777777" w:rsidR="005D49EF" w:rsidRPr="00B20FE2" w:rsidRDefault="005D49EF" w:rsidP="005D49EF">
      <w:pPr>
        <w:rPr>
          <w:rFonts w:ascii="Arial" w:hAnsi="Arial" w:cs="Arial"/>
          <w:sz w:val="20"/>
        </w:rPr>
      </w:pPr>
      <w:r w:rsidRPr="00B20FE2">
        <w:rPr>
          <w:rFonts w:ascii="Arial" w:hAnsi="Arial" w:cs="Arial"/>
          <w:b/>
          <w:bCs/>
          <w:smallCaps/>
          <w:sz w:val="20"/>
        </w:rPr>
        <w:t>recognition</w:t>
      </w:r>
      <w:r w:rsidRPr="00B20FE2">
        <w:rPr>
          <w:rFonts w:ascii="Arial" w:hAnsi="Arial" w:cs="Arial"/>
          <w:sz w:val="20"/>
        </w:rPr>
        <w:t xml:space="preserve"> must be provided in all publications. Photographs and drawings should be credited to the artist or lender. The local government’s involvement must be adequately acknowledged. Recognition, as detailed below, must be afforded the CLG program, the Texas Historical Commission, and the National Park Service of the U.S. Department of the Interior. Language acknowledging nondiscrimination practices, as detailed below, must be included. Publications addressing several potential audiences must adequately reflect the community’s preservation program.</w:t>
      </w:r>
    </w:p>
    <w:p w14:paraId="1AF13C09" w14:textId="77777777" w:rsidR="005D49EF" w:rsidRPr="00B20FE2" w:rsidRDefault="005D49EF" w:rsidP="005D49EF">
      <w:pPr>
        <w:rPr>
          <w:rFonts w:ascii="Arial" w:hAnsi="Arial" w:cs="Arial"/>
          <w:sz w:val="20"/>
        </w:rPr>
      </w:pPr>
    </w:p>
    <w:p w14:paraId="3398F43F" w14:textId="77777777" w:rsidR="005D49EF" w:rsidRPr="00B20FE2" w:rsidRDefault="005D49EF" w:rsidP="005D49EF">
      <w:pPr>
        <w:ind w:left="720"/>
        <w:rPr>
          <w:rFonts w:ascii="Arial" w:hAnsi="Arial" w:cs="Arial"/>
          <w:i/>
          <w:iCs/>
          <w:sz w:val="20"/>
        </w:rPr>
      </w:pPr>
      <w:r w:rsidRPr="00B20FE2">
        <w:rPr>
          <w:rFonts w:ascii="Arial" w:hAnsi="Arial" w:cs="Arial"/>
          <w:i/>
          <w:iCs/>
          <w:sz w:val="20"/>
        </w:rPr>
        <w:t>This project was funded in part through a Certified Local Government grant from the National Park Service, U.S. Department of the Interior, as administered by the Texas Historical Commission.</w:t>
      </w:r>
    </w:p>
    <w:p w14:paraId="0DDED999" w14:textId="77777777" w:rsidR="005D49EF" w:rsidRPr="00B20FE2" w:rsidRDefault="005D49EF" w:rsidP="005D49EF">
      <w:pPr>
        <w:rPr>
          <w:rFonts w:ascii="Arial" w:hAnsi="Arial" w:cs="Arial"/>
          <w:i/>
          <w:iCs/>
          <w:sz w:val="20"/>
        </w:rPr>
      </w:pPr>
    </w:p>
    <w:p w14:paraId="394E8BB6" w14:textId="77777777" w:rsidR="005D49EF" w:rsidRPr="00B20FE2" w:rsidRDefault="005D49EF" w:rsidP="005D49EF">
      <w:pPr>
        <w:ind w:left="720"/>
        <w:rPr>
          <w:rFonts w:ascii="Arial" w:hAnsi="Arial" w:cs="Arial"/>
          <w:i/>
          <w:iCs/>
          <w:sz w:val="20"/>
        </w:rPr>
      </w:pPr>
      <w:r w:rsidRPr="00B20FE2">
        <w:rPr>
          <w:rFonts w:ascii="Arial" w:hAnsi="Arial" w:cs="Arial"/>
          <w:i/>
          <w:iCs/>
          <w:sz w:val="20"/>
        </w:rPr>
        <w:t>The contents and opinions, however, do not necessarily reflect the views and policies of the Department of the Interior, nor does the mention of trade names or commercial products constitute endorsement or recommendation by the Department of Interior.</w:t>
      </w:r>
    </w:p>
    <w:p w14:paraId="1552A9C0" w14:textId="77777777" w:rsidR="005D49EF" w:rsidRPr="00B20FE2" w:rsidRDefault="005D49EF" w:rsidP="005D49EF">
      <w:pPr>
        <w:rPr>
          <w:rFonts w:ascii="Arial" w:hAnsi="Arial" w:cs="Arial"/>
          <w:i/>
          <w:iCs/>
          <w:sz w:val="20"/>
        </w:rPr>
      </w:pPr>
    </w:p>
    <w:p w14:paraId="1F46DC0E" w14:textId="77777777" w:rsidR="005D49EF" w:rsidRPr="00B20FE2" w:rsidRDefault="005D49EF" w:rsidP="005D49EF">
      <w:pPr>
        <w:ind w:left="720"/>
        <w:rPr>
          <w:rFonts w:ascii="Arial" w:hAnsi="Arial" w:cs="Arial"/>
          <w:i/>
          <w:iCs/>
          <w:sz w:val="20"/>
        </w:rPr>
      </w:pPr>
      <w:r>
        <w:rPr>
          <w:rFonts w:ascii="Arial" w:hAnsi="Arial" w:cs="Arial"/>
          <w:i/>
          <w:iCs/>
          <w:sz w:val="20"/>
        </w:rPr>
        <w:t>This program receives f</w:t>
      </w:r>
      <w:r w:rsidRPr="00B20FE2">
        <w:rPr>
          <w:rFonts w:ascii="Arial" w:hAnsi="Arial" w:cs="Arial"/>
          <w:i/>
          <w:iCs/>
          <w:sz w:val="20"/>
        </w:rPr>
        <w:t xml:space="preserve">ederal funds from the National Park Service. Regulations of the U.S. Department of the Interior strictly prohibit unlawful </w:t>
      </w:r>
      <w:r>
        <w:rPr>
          <w:rFonts w:ascii="Arial" w:hAnsi="Arial" w:cs="Arial"/>
          <w:i/>
          <w:iCs/>
          <w:sz w:val="20"/>
        </w:rPr>
        <w:t>discrimination in departmental federally assisted p</w:t>
      </w:r>
      <w:r w:rsidRPr="00B20FE2">
        <w:rPr>
          <w:rFonts w:ascii="Arial" w:hAnsi="Arial" w:cs="Arial"/>
          <w:i/>
          <w:iCs/>
          <w:sz w:val="20"/>
        </w:rPr>
        <w:t xml:space="preserve">rograms on the basis of race, color, national origin, age or handicap. Any person who believes he or she has been discriminated against in any program, activity, or facility operated </w:t>
      </w:r>
      <w:r>
        <w:rPr>
          <w:rFonts w:ascii="Arial" w:hAnsi="Arial" w:cs="Arial"/>
          <w:i/>
          <w:iCs/>
          <w:sz w:val="20"/>
        </w:rPr>
        <w:t>by a recipient of f</w:t>
      </w:r>
      <w:r w:rsidRPr="00B20FE2">
        <w:rPr>
          <w:rFonts w:ascii="Arial" w:hAnsi="Arial" w:cs="Arial"/>
          <w:i/>
          <w:iCs/>
          <w:sz w:val="20"/>
        </w:rPr>
        <w:t>ederal assistance should write to:  Director, Equal Opportunity Program, U.S. Department of the Interior, National Park Service, P.O. Box 37127, Washington, D.C. 20013-7127.</w:t>
      </w:r>
    </w:p>
    <w:p w14:paraId="7C74CC7D" w14:textId="77777777" w:rsidR="005D49EF" w:rsidRPr="00B20FE2" w:rsidRDefault="005D49EF" w:rsidP="005D49EF">
      <w:pPr>
        <w:rPr>
          <w:rFonts w:ascii="Garamond" w:hAnsi="Garamond"/>
          <w:iCs/>
        </w:rPr>
      </w:pPr>
    </w:p>
    <w:p w14:paraId="27D5DB96" w14:textId="77777777" w:rsidR="005D49EF" w:rsidRPr="00B20FE2" w:rsidRDefault="005D49EF" w:rsidP="005D49EF">
      <w:pPr>
        <w:rPr>
          <w:rFonts w:ascii="Times New Roman" w:hAnsi="Times New Roman"/>
          <w:iCs/>
        </w:rPr>
      </w:pPr>
    </w:p>
    <w:p w14:paraId="5255CCDA" w14:textId="77777777" w:rsidR="005D49EF" w:rsidRPr="00B20FE2" w:rsidRDefault="005D49EF" w:rsidP="005D49EF">
      <w:pPr>
        <w:rPr>
          <w:rFonts w:ascii="Times New Roman" w:hAnsi="Times New Roman"/>
          <w:iCs/>
        </w:rPr>
      </w:pPr>
    </w:p>
    <w:p w14:paraId="40A0AC59" w14:textId="77777777" w:rsidR="005D49EF" w:rsidRPr="00B20FE2" w:rsidRDefault="005D49EF" w:rsidP="005D49EF">
      <w:pPr>
        <w:rPr>
          <w:rFonts w:ascii="Times New Roman" w:hAnsi="Times New Roman"/>
          <w:iCs/>
        </w:rPr>
      </w:pPr>
    </w:p>
    <w:p w14:paraId="6F00B469" w14:textId="77777777" w:rsidR="005D49EF" w:rsidRPr="00B20FE2" w:rsidRDefault="005D49EF" w:rsidP="005D49EF">
      <w:pPr>
        <w:rPr>
          <w:rFonts w:ascii="Times New Roman" w:hAnsi="Times New Roman"/>
          <w:iCs/>
        </w:rPr>
      </w:pPr>
    </w:p>
    <w:p w14:paraId="0916176F" w14:textId="77777777" w:rsidR="005D49EF" w:rsidRPr="00B20FE2" w:rsidRDefault="005D49EF" w:rsidP="005D49EF">
      <w:pPr>
        <w:rPr>
          <w:rFonts w:ascii="Times New Roman" w:hAnsi="Times New Roman"/>
          <w:iCs/>
        </w:rPr>
      </w:pPr>
    </w:p>
    <w:p w14:paraId="2F8DB765" w14:textId="77777777" w:rsidR="005D49EF" w:rsidRPr="00B20FE2" w:rsidRDefault="005D49EF" w:rsidP="005D49EF">
      <w:pPr>
        <w:rPr>
          <w:rFonts w:ascii="Times New Roman" w:hAnsi="Times New Roman"/>
          <w:iCs/>
        </w:rPr>
      </w:pPr>
    </w:p>
    <w:p w14:paraId="6AC16EC3" w14:textId="77777777" w:rsidR="005D49EF" w:rsidRPr="00B20FE2" w:rsidRDefault="005D49EF" w:rsidP="005D49EF">
      <w:pPr>
        <w:rPr>
          <w:rFonts w:ascii="Times New Roman" w:hAnsi="Times New Roman"/>
          <w:iCs/>
        </w:rPr>
      </w:pPr>
    </w:p>
    <w:p w14:paraId="19C31D36" w14:textId="77777777" w:rsidR="005D49EF" w:rsidRPr="00B20FE2" w:rsidRDefault="005D49EF" w:rsidP="005D49EF">
      <w:pPr>
        <w:rPr>
          <w:rFonts w:ascii="Times New Roman" w:hAnsi="Times New Roman"/>
          <w:iCs/>
        </w:rPr>
      </w:pPr>
    </w:p>
    <w:p w14:paraId="6D446972" w14:textId="77777777" w:rsidR="005D49EF" w:rsidRPr="00B20FE2" w:rsidRDefault="005D49EF" w:rsidP="005D49EF">
      <w:pPr>
        <w:rPr>
          <w:rFonts w:ascii="Times New Roman" w:hAnsi="Times New Roman"/>
          <w:iCs/>
        </w:rPr>
      </w:pPr>
    </w:p>
    <w:p w14:paraId="748E2988" w14:textId="77777777" w:rsidR="005D49EF" w:rsidRPr="00B20FE2" w:rsidRDefault="005D49EF" w:rsidP="005D49EF">
      <w:pPr>
        <w:rPr>
          <w:rFonts w:ascii="Times New Roman" w:hAnsi="Times New Roman"/>
          <w:iCs/>
        </w:rPr>
      </w:pPr>
    </w:p>
    <w:p w14:paraId="0CDC2EA3" w14:textId="77777777" w:rsidR="005D49EF" w:rsidRPr="00B20FE2" w:rsidRDefault="005D49EF" w:rsidP="005D49EF">
      <w:pPr>
        <w:rPr>
          <w:rFonts w:ascii="Times New Roman" w:hAnsi="Times New Roman"/>
          <w:iCs/>
        </w:rPr>
      </w:pPr>
    </w:p>
    <w:p w14:paraId="75F5C9CD" w14:textId="77777777" w:rsidR="005D49EF" w:rsidRPr="00B20FE2" w:rsidRDefault="005D49EF" w:rsidP="005D49EF">
      <w:pPr>
        <w:rPr>
          <w:rFonts w:ascii="Times New Roman" w:hAnsi="Times New Roman"/>
          <w:iCs/>
        </w:rPr>
      </w:pPr>
    </w:p>
    <w:p w14:paraId="714BAC37" w14:textId="77777777" w:rsidR="005D49EF" w:rsidRDefault="005D49EF" w:rsidP="005D49EF">
      <w:pPr>
        <w:rPr>
          <w:rFonts w:ascii="Times New Roman" w:hAnsi="Times New Roman"/>
          <w:iCs/>
        </w:rPr>
      </w:pPr>
    </w:p>
    <w:p w14:paraId="7F1AA5CC" w14:textId="77777777" w:rsidR="00D42C70" w:rsidRPr="00B20FE2" w:rsidRDefault="00D42C70" w:rsidP="005D49EF">
      <w:pPr>
        <w:rPr>
          <w:rFonts w:ascii="Times New Roman" w:hAnsi="Times New Roman"/>
          <w:iCs/>
        </w:rPr>
      </w:pPr>
    </w:p>
    <w:p w14:paraId="3C579200" w14:textId="77777777" w:rsidR="005D49EF" w:rsidRPr="00B20FE2" w:rsidRDefault="005D49EF" w:rsidP="005D49EF">
      <w:pPr>
        <w:rPr>
          <w:rFonts w:ascii="Times New Roman" w:hAnsi="Times New Roman"/>
          <w:iCs/>
        </w:rPr>
      </w:pPr>
    </w:p>
    <w:p w14:paraId="0688CC77" w14:textId="77777777" w:rsidR="005D49EF" w:rsidRPr="00B20FE2" w:rsidRDefault="005D49EF" w:rsidP="005D49EF">
      <w:pPr>
        <w:rPr>
          <w:rFonts w:ascii="Times New Roman" w:hAnsi="Times New Roman"/>
          <w:iCs/>
        </w:rPr>
      </w:pPr>
    </w:p>
    <w:p w14:paraId="4918A920" w14:textId="77777777" w:rsidR="005D49EF" w:rsidRDefault="005D49EF" w:rsidP="004133C8">
      <w:pPr>
        <w:jc w:val="center"/>
      </w:pPr>
      <w:r w:rsidRPr="00FC333E">
        <w:rPr>
          <w:noProof/>
          <w:sz w:val="18"/>
        </w:rPr>
        <w:drawing>
          <wp:inline distT="0" distB="0" distL="0" distR="0" wp14:anchorId="39B8C80D" wp14:editId="00DF770A">
            <wp:extent cx="1828800" cy="1684020"/>
            <wp:effectExtent l="19050" t="0" r="0" b="0"/>
            <wp:docPr id="4" name="Picture 4" descr="THC_!_Vrt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C_!_Vrt_K"/>
                    <pic:cNvPicPr>
                      <a:picLocks noChangeAspect="1" noChangeArrowheads="1"/>
                    </pic:cNvPicPr>
                  </pic:nvPicPr>
                  <pic:blipFill>
                    <a:blip r:embed="rId16" cstate="print"/>
                    <a:srcRect/>
                    <a:stretch>
                      <a:fillRect/>
                    </a:stretch>
                  </pic:blipFill>
                  <pic:spPr bwMode="auto">
                    <a:xfrm>
                      <a:off x="0" y="0"/>
                      <a:ext cx="1828800" cy="1684020"/>
                    </a:xfrm>
                    <a:prstGeom prst="rect">
                      <a:avLst/>
                    </a:prstGeom>
                    <a:noFill/>
                    <a:ln w="9525">
                      <a:noFill/>
                      <a:miter lim="800000"/>
                      <a:headEnd/>
                      <a:tailEnd/>
                    </a:ln>
                  </pic:spPr>
                </pic:pic>
              </a:graphicData>
            </a:graphic>
          </wp:inline>
        </w:drawing>
      </w:r>
    </w:p>
    <w:sectPr w:rsidR="005D49EF" w:rsidSect="00F12B66">
      <w:footerReference w:type="even" r:id="rId17"/>
      <w:footerReference w:type="default" r:id="rId18"/>
      <w:headerReference w:type="first" r:id="rId19"/>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D21649B" w15:done="0"/>
  <w15:commentEx w15:paraId="751D67B2" w15:done="0"/>
  <w15:commentEx w15:paraId="04200C42" w15:done="0"/>
  <w15:commentEx w15:paraId="5C82E55D" w15:done="0"/>
  <w15:commentEx w15:paraId="24A61321" w15:done="0"/>
  <w15:commentEx w15:paraId="12389383" w15:done="0"/>
  <w15:commentEx w15:paraId="1F7FB6BF" w15:done="0"/>
  <w15:commentEx w15:paraId="0192930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CF73B0" w14:textId="77777777" w:rsidR="007C3CB7" w:rsidRDefault="007C3CB7">
      <w:r>
        <w:separator/>
      </w:r>
    </w:p>
  </w:endnote>
  <w:endnote w:type="continuationSeparator" w:id="0">
    <w:p w14:paraId="35970DB9" w14:textId="77777777" w:rsidR="007C3CB7" w:rsidRDefault="007C3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19A5D" w14:textId="77777777" w:rsidR="007C3CB7" w:rsidRDefault="007C3C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8BB5A2" w14:textId="77777777" w:rsidR="007C3CB7" w:rsidRDefault="007C3CB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EE640" w14:textId="7F7948C0" w:rsidR="007C3CB7" w:rsidRDefault="007C3C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04D46">
      <w:rPr>
        <w:rStyle w:val="PageNumber"/>
        <w:noProof/>
      </w:rPr>
      <w:t>4</w:t>
    </w:r>
    <w:r>
      <w:rPr>
        <w:rStyle w:val="PageNumber"/>
      </w:rPr>
      <w:fldChar w:fldCharType="end"/>
    </w:r>
  </w:p>
  <w:p w14:paraId="4F83D581" w14:textId="77777777" w:rsidR="007C3CB7" w:rsidRDefault="007C3CB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71F18A" w14:textId="77777777" w:rsidR="007C3CB7" w:rsidRDefault="007C3CB7">
      <w:r>
        <w:separator/>
      </w:r>
    </w:p>
  </w:footnote>
  <w:footnote w:type="continuationSeparator" w:id="0">
    <w:p w14:paraId="66A88A57" w14:textId="77777777" w:rsidR="007C3CB7" w:rsidRDefault="007C3C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D3F9D" w14:textId="77777777" w:rsidR="007C3CB7" w:rsidRDefault="007C3CB7" w:rsidP="005D49EF">
    <w:pPr>
      <w:pStyle w:val="Header"/>
    </w:pPr>
  </w:p>
  <w:p w14:paraId="308E4E84" w14:textId="77777777" w:rsidR="007C3CB7" w:rsidRDefault="007C3C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9028B"/>
    <w:multiLevelType w:val="hybridMultilevel"/>
    <w:tmpl w:val="94E0BFF8"/>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
    <w:nsid w:val="237F081D"/>
    <w:multiLevelType w:val="hybridMultilevel"/>
    <w:tmpl w:val="1C483E0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17217F8"/>
    <w:multiLevelType w:val="hybridMultilevel"/>
    <w:tmpl w:val="FAD2D82A"/>
    <w:lvl w:ilvl="0" w:tplc="7C5C780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50B2B8F"/>
    <w:multiLevelType w:val="hybridMultilevel"/>
    <w:tmpl w:val="A4025AFE"/>
    <w:lvl w:ilvl="0" w:tplc="3CF0412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36911B88"/>
    <w:multiLevelType w:val="hybridMultilevel"/>
    <w:tmpl w:val="ED4C27E0"/>
    <w:lvl w:ilvl="0" w:tplc="4B88F4E0">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
    <w:nsid w:val="436B2072"/>
    <w:multiLevelType w:val="hybridMultilevel"/>
    <w:tmpl w:val="F42E4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3E3178"/>
    <w:multiLevelType w:val="hybridMultilevel"/>
    <w:tmpl w:val="1C483E0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A0A1428"/>
    <w:multiLevelType w:val="hybridMultilevel"/>
    <w:tmpl w:val="C020430A"/>
    <w:lvl w:ilvl="0" w:tplc="1B6A053A">
      <w:start w:val="3"/>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4AB66407"/>
    <w:multiLevelType w:val="hybridMultilevel"/>
    <w:tmpl w:val="D6146682"/>
    <w:lvl w:ilvl="0" w:tplc="6812F2C2">
      <w:start w:val="1"/>
      <w:numFmt w:val="lowerRoman"/>
      <w:lvlText w:val="%1."/>
      <w:lvlJc w:val="left"/>
      <w:pPr>
        <w:tabs>
          <w:tab w:val="num" w:pos="2160"/>
        </w:tabs>
        <w:ind w:left="2160" w:hanging="720"/>
      </w:pPr>
      <w:rPr>
        <w:rFonts w:hint="default"/>
      </w:rPr>
    </w:lvl>
    <w:lvl w:ilvl="1" w:tplc="4B88F4E0">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568044A3"/>
    <w:multiLevelType w:val="hybridMultilevel"/>
    <w:tmpl w:val="E536E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4E7A03"/>
    <w:multiLevelType w:val="singleLevel"/>
    <w:tmpl w:val="2B826CE6"/>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1">
    <w:nsid w:val="731C561E"/>
    <w:multiLevelType w:val="hybridMultilevel"/>
    <w:tmpl w:val="E724F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2"/>
  </w:num>
  <w:num w:numId="4">
    <w:abstractNumId w:val="0"/>
  </w:num>
  <w:num w:numId="5">
    <w:abstractNumId w:val="4"/>
  </w:num>
  <w:num w:numId="6">
    <w:abstractNumId w:val="11"/>
  </w:num>
  <w:num w:numId="7">
    <w:abstractNumId w:val="7"/>
  </w:num>
  <w:num w:numId="8">
    <w:abstractNumId w:val="3"/>
  </w:num>
  <w:num w:numId="9">
    <w:abstractNumId w:val="5"/>
  </w:num>
  <w:num w:numId="10">
    <w:abstractNumId w:val="9"/>
  </w:num>
  <w:num w:numId="11">
    <w:abstractNumId w:val="1"/>
  </w:num>
  <w:num w:numId="12">
    <w:abstractNumId w:val="6"/>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ad Patterson">
    <w15:presenceInfo w15:providerId="AD" w15:userId="S-1-5-21-8915387-1604854612-1046304223-10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B66"/>
    <w:rsid w:val="0000248D"/>
    <w:rsid w:val="00042F35"/>
    <w:rsid w:val="00062308"/>
    <w:rsid w:val="000977EB"/>
    <w:rsid w:val="000E7442"/>
    <w:rsid w:val="000F1942"/>
    <w:rsid w:val="00132892"/>
    <w:rsid w:val="00145234"/>
    <w:rsid w:val="00150DFF"/>
    <w:rsid w:val="0022119C"/>
    <w:rsid w:val="00237991"/>
    <w:rsid w:val="002B1182"/>
    <w:rsid w:val="002B5C19"/>
    <w:rsid w:val="002D142F"/>
    <w:rsid w:val="002F6FCD"/>
    <w:rsid w:val="00322FC2"/>
    <w:rsid w:val="00332722"/>
    <w:rsid w:val="00337D4F"/>
    <w:rsid w:val="00356361"/>
    <w:rsid w:val="00376498"/>
    <w:rsid w:val="003A6006"/>
    <w:rsid w:val="003B407A"/>
    <w:rsid w:val="004133C8"/>
    <w:rsid w:val="004D5607"/>
    <w:rsid w:val="00503D2C"/>
    <w:rsid w:val="005D3A25"/>
    <w:rsid w:val="005D49EF"/>
    <w:rsid w:val="006D2D40"/>
    <w:rsid w:val="00725EC6"/>
    <w:rsid w:val="00775363"/>
    <w:rsid w:val="007753E5"/>
    <w:rsid w:val="007C3CB7"/>
    <w:rsid w:val="0082204F"/>
    <w:rsid w:val="0088765D"/>
    <w:rsid w:val="008A7CD3"/>
    <w:rsid w:val="008B3030"/>
    <w:rsid w:val="008B64AB"/>
    <w:rsid w:val="008C60B2"/>
    <w:rsid w:val="008C7400"/>
    <w:rsid w:val="00971B05"/>
    <w:rsid w:val="00991CB4"/>
    <w:rsid w:val="009E0D6D"/>
    <w:rsid w:val="00A32CB3"/>
    <w:rsid w:val="00AA6F3F"/>
    <w:rsid w:val="00AB4F9F"/>
    <w:rsid w:val="00AC34F1"/>
    <w:rsid w:val="00AC3E51"/>
    <w:rsid w:val="00C03FE9"/>
    <w:rsid w:val="00C14917"/>
    <w:rsid w:val="00C44C8C"/>
    <w:rsid w:val="00C46D82"/>
    <w:rsid w:val="00CB268E"/>
    <w:rsid w:val="00D33B70"/>
    <w:rsid w:val="00D42C70"/>
    <w:rsid w:val="00D46664"/>
    <w:rsid w:val="00D934BA"/>
    <w:rsid w:val="00DB562D"/>
    <w:rsid w:val="00DD3D71"/>
    <w:rsid w:val="00DE3D29"/>
    <w:rsid w:val="00DE6B43"/>
    <w:rsid w:val="00E00034"/>
    <w:rsid w:val="00E04D46"/>
    <w:rsid w:val="00E86353"/>
    <w:rsid w:val="00EB65A2"/>
    <w:rsid w:val="00EB6709"/>
    <w:rsid w:val="00EE13EC"/>
    <w:rsid w:val="00F00E44"/>
    <w:rsid w:val="00F12B66"/>
    <w:rsid w:val="00F55C1B"/>
    <w:rsid w:val="00F63644"/>
    <w:rsid w:val="00FB3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04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B66"/>
    <w:pPr>
      <w:overflowPunct w:val="0"/>
      <w:autoSpaceDE w:val="0"/>
      <w:autoSpaceDN w:val="0"/>
      <w:adjustRightInd w:val="0"/>
      <w:spacing w:after="0" w:line="240" w:lineRule="auto"/>
      <w:textAlignment w:val="baseline"/>
    </w:pPr>
    <w:rPr>
      <w:rFonts w:ascii="CG Times" w:eastAsia="Times New Roman" w:hAnsi="CG Times" w:cs="Times New Roman"/>
      <w:sz w:val="24"/>
      <w:szCs w:val="20"/>
    </w:rPr>
  </w:style>
  <w:style w:type="paragraph" w:styleId="Heading1">
    <w:name w:val="heading 1"/>
    <w:basedOn w:val="Normal"/>
    <w:next w:val="Normal"/>
    <w:link w:val="Heading1Char"/>
    <w:qFormat/>
    <w:rsid w:val="005D49EF"/>
    <w:pPr>
      <w:keepNext/>
      <w:jc w:val="center"/>
      <w:outlineLvl w:val="0"/>
    </w:pPr>
    <w:rPr>
      <w:sz w:val="32"/>
    </w:rPr>
  </w:style>
  <w:style w:type="paragraph" w:styleId="Heading2">
    <w:name w:val="heading 2"/>
    <w:basedOn w:val="Normal"/>
    <w:next w:val="Normal"/>
    <w:link w:val="Heading2Char"/>
    <w:qFormat/>
    <w:rsid w:val="005D49EF"/>
    <w:pPr>
      <w:keepNext/>
      <w:outlineLvl w:val="1"/>
    </w:pPr>
    <w:rPr>
      <w:b/>
    </w:rPr>
  </w:style>
  <w:style w:type="paragraph" w:styleId="Heading3">
    <w:name w:val="heading 3"/>
    <w:basedOn w:val="Normal"/>
    <w:next w:val="Normal"/>
    <w:link w:val="Heading3Char"/>
    <w:qFormat/>
    <w:rsid w:val="005D49EF"/>
    <w:pPr>
      <w:keepNext/>
      <w:jc w:val="center"/>
      <w:outlineLvl w:val="2"/>
    </w:pPr>
    <w:rPr>
      <w:rFonts w:ascii="Times" w:hAnsi="Times"/>
      <w:smallCaps/>
      <w:sz w:val="28"/>
    </w:rPr>
  </w:style>
  <w:style w:type="paragraph" w:styleId="Heading4">
    <w:name w:val="heading 4"/>
    <w:basedOn w:val="Normal"/>
    <w:next w:val="Normal"/>
    <w:link w:val="Heading4Char"/>
    <w:qFormat/>
    <w:rsid w:val="005D49EF"/>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49EF"/>
    <w:rPr>
      <w:rFonts w:ascii="CG Times" w:eastAsia="Times New Roman" w:hAnsi="CG Times" w:cs="Times New Roman"/>
      <w:sz w:val="32"/>
      <w:szCs w:val="20"/>
    </w:rPr>
  </w:style>
  <w:style w:type="character" w:customStyle="1" w:styleId="Heading2Char">
    <w:name w:val="Heading 2 Char"/>
    <w:basedOn w:val="DefaultParagraphFont"/>
    <w:link w:val="Heading2"/>
    <w:rsid w:val="005D49EF"/>
    <w:rPr>
      <w:rFonts w:ascii="CG Times" w:eastAsia="Times New Roman" w:hAnsi="CG Times" w:cs="Times New Roman"/>
      <w:b/>
      <w:sz w:val="24"/>
      <w:szCs w:val="20"/>
    </w:rPr>
  </w:style>
  <w:style w:type="character" w:customStyle="1" w:styleId="Heading3Char">
    <w:name w:val="Heading 3 Char"/>
    <w:basedOn w:val="DefaultParagraphFont"/>
    <w:link w:val="Heading3"/>
    <w:rsid w:val="005D49EF"/>
    <w:rPr>
      <w:rFonts w:ascii="Times" w:eastAsia="Times New Roman" w:hAnsi="Times" w:cs="Times New Roman"/>
      <w:smallCaps/>
      <w:sz w:val="28"/>
      <w:szCs w:val="20"/>
    </w:rPr>
  </w:style>
  <w:style w:type="character" w:customStyle="1" w:styleId="Heading4Char">
    <w:name w:val="Heading 4 Char"/>
    <w:basedOn w:val="DefaultParagraphFont"/>
    <w:link w:val="Heading4"/>
    <w:rsid w:val="005D49EF"/>
    <w:rPr>
      <w:rFonts w:ascii="CG Times" w:eastAsia="Times New Roman" w:hAnsi="CG Times" w:cs="Times New Roman"/>
      <w:b/>
      <w:bCs/>
      <w:sz w:val="24"/>
      <w:szCs w:val="20"/>
    </w:rPr>
  </w:style>
  <w:style w:type="character" w:styleId="Hyperlink">
    <w:name w:val="Hyperlink"/>
    <w:basedOn w:val="DefaultParagraphFont"/>
    <w:rsid w:val="00F12B66"/>
    <w:rPr>
      <w:color w:val="0000FF"/>
      <w:u w:val="single"/>
    </w:rPr>
  </w:style>
  <w:style w:type="paragraph" w:styleId="ListParagraph">
    <w:name w:val="List Paragraph"/>
    <w:basedOn w:val="Normal"/>
    <w:uiPriority w:val="34"/>
    <w:qFormat/>
    <w:rsid w:val="00F12B66"/>
    <w:pPr>
      <w:ind w:left="720"/>
      <w:contextualSpacing/>
    </w:pPr>
  </w:style>
  <w:style w:type="character" w:styleId="FollowedHyperlink">
    <w:name w:val="FollowedHyperlink"/>
    <w:basedOn w:val="DefaultParagraphFont"/>
    <w:unhideWhenUsed/>
    <w:rsid w:val="00CB268E"/>
    <w:rPr>
      <w:color w:val="954F72" w:themeColor="followedHyperlink"/>
      <w:u w:val="single"/>
    </w:rPr>
  </w:style>
  <w:style w:type="table" w:styleId="TableGrid">
    <w:name w:val="Table Grid"/>
    <w:basedOn w:val="TableNormal"/>
    <w:rsid w:val="005D4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D49EF"/>
    <w:rPr>
      <w:sz w:val="20"/>
    </w:rPr>
  </w:style>
  <w:style w:type="character" w:customStyle="1" w:styleId="BodyTextChar">
    <w:name w:val="Body Text Char"/>
    <w:basedOn w:val="DefaultParagraphFont"/>
    <w:link w:val="BodyText"/>
    <w:rsid w:val="005D49EF"/>
    <w:rPr>
      <w:rFonts w:ascii="CG Times" w:eastAsia="Times New Roman" w:hAnsi="CG Times" w:cs="Times New Roman"/>
      <w:sz w:val="20"/>
      <w:szCs w:val="20"/>
    </w:rPr>
  </w:style>
  <w:style w:type="paragraph" w:styleId="BodyTextIndent">
    <w:name w:val="Body Text Indent"/>
    <w:basedOn w:val="Normal"/>
    <w:link w:val="BodyTextIndentChar"/>
    <w:rsid w:val="005D49EF"/>
    <w:pPr>
      <w:ind w:left="288"/>
    </w:pPr>
  </w:style>
  <w:style w:type="character" w:customStyle="1" w:styleId="BodyTextIndentChar">
    <w:name w:val="Body Text Indent Char"/>
    <w:basedOn w:val="DefaultParagraphFont"/>
    <w:link w:val="BodyTextIndent"/>
    <w:rsid w:val="005D49EF"/>
    <w:rPr>
      <w:rFonts w:ascii="CG Times" w:eastAsia="Times New Roman" w:hAnsi="CG Times" w:cs="Times New Roman"/>
      <w:sz w:val="24"/>
      <w:szCs w:val="20"/>
    </w:rPr>
  </w:style>
  <w:style w:type="paragraph" w:styleId="Header">
    <w:name w:val="header"/>
    <w:basedOn w:val="Normal"/>
    <w:link w:val="HeaderChar"/>
    <w:uiPriority w:val="99"/>
    <w:rsid w:val="005D49EF"/>
    <w:pPr>
      <w:tabs>
        <w:tab w:val="center" w:pos="4320"/>
        <w:tab w:val="right" w:pos="8640"/>
      </w:tabs>
    </w:pPr>
  </w:style>
  <w:style w:type="character" w:customStyle="1" w:styleId="HeaderChar">
    <w:name w:val="Header Char"/>
    <w:basedOn w:val="DefaultParagraphFont"/>
    <w:link w:val="Header"/>
    <w:uiPriority w:val="99"/>
    <w:rsid w:val="005D49EF"/>
    <w:rPr>
      <w:rFonts w:ascii="CG Times" w:eastAsia="Times New Roman" w:hAnsi="CG Times" w:cs="Times New Roman"/>
      <w:sz w:val="24"/>
      <w:szCs w:val="20"/>
    </w:rPr>
  </w:style>
  <w:style w:type="paragraph" w:styleId="Title">
    <w:name w:val="Title"/>
    <w:basedOn w:val="Normal"/>
    <w:link w:val="TitleChar"/>
    <w:qFormat/>
    <w:rsid w:val="005D49EF"/>
    <w:pPr>
      <w:jc w:val="center"/>
    </w:pPr>
    <w:rPr>
      <w:b/>
      <w:bCs/>
      <w:sz w:val="28"/>
    </w:rPr>
  </w:style>
  <w:style w:type="character" w:customStyle="1" w:styleId="TitleChar">
    <w:name w:val="Title Char"/>
    <w:basedOn w:val="DefaultParagraphFont"/>
    <w:link w:val="Title"/>
    <w:rsid w:val="005D49EF"/>
    <w:rPr>
      <w:rFonts w:ascii="CG Times" w:eastAsia="Times New Roman" w:hAnsi="CG Times" w:cs="Times New Roman"/>
      <w:b/>
      <w:bCs/>
      <w:sz w:val="28"/>
      <w:szCs w:val="20"/>
    </w:rPr>
  </w:style>
  <w:style w:type="paragraph" w:styleId="Subtitle">
    <w:name w:val="Subtitle"/>
    <w:basedOn w:val="Normal"/>
    <w:link w:val="SubtitleChar"/>
    <w:qFormat/>
    <w:rsid w:val="005D49EF"/>
    <w:pPr>
      <w:jc w:val="center"/>
    </w:pPr>
    <w:rPr>
      <w:b/>
      <w:bCs/>
      <w:sz w:val="32"/>
    </w:rPr>
  </w:style>
  <w:style w:type="character" w:customStyle="1" w:styleId="SubtitleChar">
    <w:name w:val="Subtitle Char"/>
    <w:basedOn w:val="DefaultParagraphFont"/>
    <w:link w:val="Subtitle"/>
    <w:rsid w:val="005D49EF"/>
    <w:rPr>
      <w:rFonts w:ascii="CG Times" w:eastAsia="Times New Roman" w:hAnsi="CG Times" w:cs="Times New Roman"/>
      <w:b/>
      <w:bCs/>
      <w:sz w:val="32"/>
      <w:szCs w:val="20"/>
    </w:rPr>
  </w:style>
  <w:style w:type="paragraph" w:styleId="BodyText2">
    <w:name w:val="Body Text 2"/>
    <w:basedOn w:val="Normal"/>
    <w:link w:val="BodyText2Char"/>
    <w:rsid w:val="005D49EF"/>
    <w:pPr>
      <w:jc w:val="both"/>
    </w:pPr>
  </w:style>
  <w:style w:type="character" w:customStyle="1" w:styleId="BodyText2Char">
    <w:name w:val="Body Text 2 Char"/>
    <w:basedOn w:val="DefaultParagraphFont"/>
    <w:link w:val="BodyText2"/>
    <w:rsid w:val="005D49EF"/>
    <w:rPr>
      <w:rFonts w:ascii="CG Times" w:eastAsia="Times New Roman" w:hAnsi="CG Times" w:cs="Times New Roman"/>
      <w:sz w:val="24"/>
      <w:szCs w:val="20"/>
    </w:rPr>
  </w:style>
  <w:style w:type="paragraph" w:styleId="Footer">
    <w:name w:val="footer"/>
    <w:basedOn w:val="Normal"/>
    <w:link w:val="FooterChar"/>
    <w:uiPriority w:val="99"/>
    <w:rsid w:val="005D49EF"/>
    <w:pPr>
      <w:tabs>
        <w:tab w:val="center" w:pos="4320"/>
        <w:tab w:val="right" w:pos="8640"/>
      </w:tabs>
    </w:pPr>
  </w:style>
  <w:style w:type="character" w:customStyle="1" w:styleId="FooterChar">
    <w:name w:val="Footer Char"/>
    <w:basedOn w:val="DefaultParagraphFont"/>
    <w:link w:val="Footer"/>
    <w:uiPriority w:val="99"/>
    <w:rsid w:val="005D49EF"/>
    <w:rPr>
      <w:rFonts w:ascii="CG Times" w:eastAsia="Times New Roman" w:hAnsi="CG Times" w:cs="Times New Roman"/>
      <w:sz w:val="24"/>
      <w:szCs w:val="20"/>
    </w:rPr>
  </w:style>
  <w:style w:type="character" w:styleId="PageNumber">
    <w:name w:val="page number"/>
    <w:basedOn w:val="DefaultParagraphFont"/>
    <w:rsid w:val="005D49EF"/>
  </w:style>
  <w:style w:type="paragraph" w:styleId="BodyTextIndent3">
    <w:name w:val="Body Text Indent 3"/>
    <w:basedOn w:val="Normal"/>
    <w:link w:val="BodyTextIndent3Char"/>
    <w:rsid w:val="005D49EF"/>
    <w:pPr>
      <w:ind w:left="-360"/>
    </w:pPr>
  </w:style>
  <w:style w:type="character" w:customStyle="1" w:styleId="BodyTextIndent3Char">
    <w:name w:val="Body Text Indent 3 Char"/>
    <w:basedOn w:val="DefaultParagraphFont"/>
    <w:link w:val="BodyTextIndent3"/>
    <w:rsid w:val="005D49EF"/>
    <w:rPr>
      <w:rFonts w:ascii="CG Times" w:eastAsia="Times New Roman" w:hAnsi="CG Times" w:cs="Times New Roman"/>
      <w:sz w:val="24"/>
      <w:szCs w:val="20"/>
    </w:rPr>
  </w:style>
  <w:style w:type="character" w:customStyle="1" w:styleId="HardSp">
    <w:name w:val="HardSp"/>
    <w:basedOn w:val="DefaultParagraphFont"/>
    <w:rsid w:val="005D49EF"/>
    <w:rPr>
      <w:rFonts w:ascii="Courier New" w:hAnsi="Courier New"/>
    </w:rPr>
  </w:style>
  <w:style w:type="character" w:customStyle="1" w:styleId="BalloonTextChar">
    <w:name w:val="Balloon Text Char"/>
    <w:basedOn w:val="DefaultParagraphFont"/>
    <w:link w:val="BalloonText"/>
    <w:semiHidden/>
    <w:rsid w:val="005D49EF"/>
    <w:rPr>
      <w:rFonts w:ascii="Tahoma" w:eastAsia="Times New Roman" w:hAnsi="Tahoma" w:cs="Tahoma"/>
      <w:sz w:val="16"/>
      <w:szCs w:val="16"/>
    </w:rPr>
  </w:style>
  <w:style w:type="paragraph" w:styleId="BalloonText">
    <w:name w:val="Balloon Text"/>
    <w:basedOn w:val="Normal"/>
    <w:link w:val="BalloonTextChar"/>
    <w:semiHidden/>
    <w:rsid w:val="005D49EF"/>
    <w:rPr>
      <w:rFonts w:ascii="Tahoma" w:hAnsi="Tahoma" w:cs="Tahoma"/>
      <w:sz w:val="16"/>
      <w:szCs w:val="16"/>
    </w:rPr>
  </w:style>
  <w:style w:type="character" w:styleId="CommentReference">
    <w:name w:val="annotation reference"/>
    <w:basedOn w:val="DefaultParagraphFont"/>
    <w:rsid w:val="005D49EF"/>
    <w:rPr>
      <w:sz w:val="16"/>
      <w:szCs w:val="16"/>
    </w:rPr>
  </w:style>
  <w:style w:type="paragraph" w:styleId="CommentText">
    <w:name w:val="annotation text"/>
    <w:basedOn w:val="Normal"/>
    <w:link w:val="CommentTextChar"/>
    <w:rsid w:val="005D49EF"/>
    <w:rPr>
      <w:sz w:val="20"/>
    </w:rPr>
  </w:style>
  <w:style w:type="character" w:customStyle="1" w:styleId="CommentTextChar">
    <w:name w:val="Comment Text Char"/>
    <w:basedOn w:val="DefaultParagraphFont"/>
    <w:link w:val="CommentText"/>
    <w:rsid w:val="005D49EF"/>
    <w:rPr>
      <w:rFonts w:ascii="CG Times" w:eastAsia="Times New Roman" w:hAnsi="CG Times" w:cs="Times New Roman"/>
      <w:sz w:val="20"/>
      <w:szCs w:val="20"/>
    </w:rPr>
  </w:style>
  <w:style w:type="paragraph" w:styleId="CommentSubject">
    <w:name w:val="annotation subject"/>
    <w:basedOn w:val="CommentText"/>
    <w:next w:val="CommentText"/>
    <w:link w:val="CommentSubjectChar"/>
    <w:rsid w:val="005D49EF"/>
    <w:rPr>
      <w:b/>
      <w:bCs/>
    </w:rPr>
  </w:style>
  <w:style w:type="character" w:customStyle="1" w:styleId="CommentSubjectChar">
    <w:name w:val="Comment Subject Char"/>
    <w:basedOn w:val="CommentTextChar"/>
    <w:link w:val="CommentSubject"/>
    <w:rsid w:val="005D49EF"/>
    <w:rPr>
      <w:rFonts w:ascii="CG Times" w:eastAsia="Times New Roman" w:hAnsi="CG Times" w:cs="Times New Roman"/>
      <w:b/>
      <w:bCs/>
      <w:sz w:val="20"/>
      <w:szCs w:val="20"/>
    </w:rPr>
  </w:style>
  <w:style w:type="character" w:styleId="PlaceholderText">
    <w:name w:val="Placeholder Text"/>
    <w:basedOn w:val="DefaultParagraphFont"/>
    <w:uiPriority w:val="99"/>
    <w:semiHidden/>
    <w:rsid w:val="0022119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B66"/>
    <w:pPr>
      <w:overflowPunct w:val="0"/>
      <w:autoSpaceDE w:val="0"/>
      <w:autoSpaceDN w:val="0"/>
      <w:adjustRightInd w:val="0"/>
      <w:spacing w:after="0" w:line="240" w:lineRule="auto"/>
      <w:textAlignment w:val="baseline"/>
    </w:pPr>
    <w:rPr>
      <w:rFonts w:ascii="CG Times" w:eastAsia="Times New Roman" w:hAnsi="CG Times" w:cs="Times New Roman"/>
      <w:sz w:val="24"/>
      <w:szCs w:val="20"/>
    </w:rPr>
  </w:style>
  <w:style w:type="paragraph" w:styleId="Heading1">
    <w:name w:val="heading 1"/>
    <w:basedOn w:val="Normal"/>
    <w:next w:val="Normal"/>
    <w:link w:val="Heading1Char"/>
    <w:qFormat/>
    <w:rsid w:val="005D49EF"/>
    <w:pPr>
      <w:keepNext/>
      <w:jc w:val="center"/>
      <w:outlineLvl w:val="0"/>
    </w:pPr>
    <w:rPr>
      <w:sz w:val="32"/>
    </w:rPr>
  </w:style>
  <w:style w:type="paragraph" w:styleId="Heading2">
    <w:name w:val="heading 2"/>
    <w:basedOn w:val="Normal"/>
    <w:next w:val="Normal"/>
    <w:link w:val="Heading2Char"/>
    <w:qFormat/>
    <w:rsid w:val="005D49EF"/>
    <w:pPr>
      <w:keepNext/>
      <w:outlineLvl w:val="1"/>
    </w:pPr>
    <w:rPr>
      <w:b/>
    </w:rPr>
  </w:style>
  <w:style w:type="paragraph" w:styleId="Heading3">
    <w:name w:val="heading 3"/>
    <w:basedOn w:val="Normal"/>
    <w:next w:val="Normal"/>
    <w:link w:val="Heading3Char"/>
    <w:qFormat/>
    <w:rsid w:val="005D49EF"/>
    <w:pPr>
      <w:keepNext/>
      <w:jc w:val="center"/>
      <w:outlineLvl w:val="2"/>
    </w:pPr>
    <w:rPr>
      <w:rFonts w:ascii="Times" w:hAnsi="Times"/>
      <w:smallCaps/>
      <w:sz w:val="28"/>
    </w:rPr>
  </w:style>
  <w:style w:type="paragraph" w:styleId="Heading4">
    <w:name w:val="heading 4"/>
    <w:basedOn w:val="Normal"/>
    <w:next w:val="Normal"/>
    <w:link w:val="Heading4Char"/>
    <w:qFormat/>
    <w:rsid w:val="005D49EF"/>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49EF"/>
    <w:rPr>
      <w:rFonts w:ascii="CG Times" w:eastAsia="Times New Roman" w:hAnsi="CG Times" w:cs="Times New Roman"/>
      <w:sz w:val="32"/>
      <w:szCs w:val="20"/>
    </w:rPr>
  </w:style>
  <w:style w:type="character" w:customStyle="1" w:styleId="Heading2Char">
    <w:name w:val="Heading 2 Char"/>
    <w:basedOn w:val="DefaultParagraphFont"/>
    <w:link w:val="Heading2"/>
    <w:rsid w:val="005D49EF"/>
    <w:rPr>
      <w:rFonts w:ascii="CG Times" w:eastAsia="Times New Roman" w:hAnsi="CG Times" w:cs="Times New Roman"/>
      <w:b/>
      <w:sz w:val="24"/>
      <w:szCs w:val="20"/>
    </w:rPr>
  </w:style>
  <w:style w:type="character" w:customStyle="1" w:styleId="Heading3Char">
    <w:name w:val="Heading 3 Char"/>
    <w:basedOn w:val="DefaultParagraphFont"/>
    <w:link w:val="Heading3"/>
    <w:rsid w:val="005D49EF"/>
    <w:rPr>
      <w:rFonts w:ascii="Times" w:eastAsia="Times New Roman" w:hAnsi="Times" w:cs="Times New Roman"/>
      <w:smallCaps/>
      <w:sz w:val="28"/>
      <w:szCs w:val="20"/>
    </w:rPr>
  </w:style>
  <w:style w:type="character" w:customStyle="1" w:styleId="Heading4Char">
    <w:name w:val="Heading 4 Char"/>
    <w:basedOn w:val="DefaultParagraphFont"/>
    <w:link w:val="Heading4"/>
    <w:rsid w:val="005D49EF"/>
    <w:rPr>
      <w:rFonts w:ascii="CG Times" w:eastAsia="Times New Roman" w:hAnsi="CG Times" w:cs="Times New Roman"/>
      <w:b/>
      <w:bCs/>
      <w:sz w:val="24"/>
      <w:szCs w:val="20"/>
    </w:rPr>
  </w:style>
  <w:style w:type="character" w:styleId="Hyperlink">
    <w:name w:val="Hyperlink"/>
    <w:basedOn w:val="DefaultParagraphFont"/>
    <w:rsid w:val="00F12B66"/>
    <w:rPr>
      <w:color w:val="0000FF"/>
      <w:u w:val="single"/>
    </w:rPr>
  </w:style>
  <w:style w:type="paragraph" w:styleId="ListParagraph">
    <w:name w:val="List Paragraph"/>
    <w:basedOn w:val="Normal"/>
    <w:uiPriority w:val="34"/>
    <w:qFormat/>
    <w:rsid w:val="00F12B66"/>
    <w:pPr>
      <w:ind w:left="720"/>
      <w:contextualSpacing/>
    </w:pPr>
  </w:style>
  <w:style w:type="character" w:styleId="FollowedHyperlink">
    <w:name w:val="FollowedHyperlink"/>
    <w:basedOn w:val="DefaultParagraphFont"/>
    <w:unhideWhenUsed/>
    <w:rsid w:val="00CB268E"/>
    <w:rPr>
      <w:color w:val="954F72" w:themeColor="followedHyperlink"/>
      <w:u w:val="single"/>
    </w:rPr>
  </w:style>
  <w:style w:type="table" w:styleId="TableGrid">
    <w:name w:val="Table Grid"/>
    <w:basedOn w:val="TableNormal"/>
    <w:rsid w:val="005D4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D49EF"/>
    <w:rPr>
      <w:sz w:val="20"/>
    </w:rPr>
  </w:style>
  <w:style w:type="character" w:customStyle="1" w:styleId="BodyTextChar">
    <w:name w:val="Body Text Char"/>
    <w:basedOn w:val="DefaultParagraphFont"/>
    <w:link w:val="BodyText"/>
    <w:rsid w:val="005D49EF"/>
    <w:rPr>
      <w:rFonts w:ascii="CG Times" w:eastAsia="Times New Roman" w:hAnsi="CG Times" w:cs="Times New Roman"/>
      <w:sz w:val="20"/>
      <w:szCs w:val="20"/>
    </w:rPr>
  </w:style>
  <w:style w:type="paragraph" w:styleId="BodyTextIndent">
    <w:name w:val="Body Text Indent"/>
    <w:basedOn w:val="Normal"/>
    <w:link w:val="BodyTextIndentChar"/>
    <w:rsid w:val="005D49EF"/>
    <w:pPr>
      <w:ind w:left="288"/>
    </w:pPr>
  </w:style>
  <w:style w:type="character" w:customStyle="1" w:styleId="BodyTextIndentChar">
    <w:name w:val="Body Text Indent Char"/>
    <w:basedOn w:val="DefaultParagraphFont"/>
    <w:link w:val="BodyTextIndent"/>
    <w:rsid w:val="005D49EF"/>
    <w:rPr>
      <w:rFonts w:ascii="CG Times" w:eastAsia="Times New Roman" w:hAnsi="CG Times" w:cs="Times New Roman"/>
      <w:sz w:val="24"/>
      <w:szCs w:val="20"/>
    </w:rPr>
  </w:style>
  <w:style w:type="paragraph" w:styleId="Header">
    <w:name w:val="header"/>
    <w:basedOn w:val="Normal"/>
    <w:link w:val="HeaderChar"/>
    <w:uiPriority w:val="99"/>
    <w:rsid w:val="005D49EF"/>
    <w:pPr>
      <w:tabs>
        <w:tab w:val="center" w:pos="4320"/>
        <w:tab w:val="right" w:pos="8640"/>
      </w:tabs>
    </w:pPr>
  </w:style>
  <w:style w:type="character" w:customStyle="1" w:styleId="HeaderChar">
    <w:name w:val="Header Char"/>
    <w:basedOn w:val="DefaultParagraphFont"/>
    <w:link w:val="Header"/>
    <w:uiPriority w:val="99"/>
    <w:rsid w:val="005D49EF"/>
    <w:rPr>
      <w:rFonts w:ascii="CG Times" w:eastAsia="Times New Roman" w:hAnsi="CG Times" w:cs="Times New Roman"/>
      <w:sz w:val="24"/>
      <w:szCs w:val="20"/>
    </w:rPr>
  </w:style>
  <w:style w:type="paragraph" w:styleId="Title">
    <w:name w:val="Title"/>
    <w:basedOn w:val="Normal"/>
    <w:link w:val="TitleChar"/>
    <w:qFormat/>
    <w:rsid w:val="005D49EF"/>
    <w:pPr>
      <w:jc w:val="center"/>
    </w:pPr>
    <w:rPr>
      <w:b/>
      <w:bCs/>
      <w:sz w:val="28"/>
    </w:rPr>
  </w:style>
  <w:style w:type="character" w:customStyle="1" w:styleId="TitleChar">
    <w:name w:val="Title Char"/>
    <w:basedOn w:val="DefaultParagraphFont"/>
    <w:link w:val="Title"/>
    <w:rsid w:val="005D49EF"/>
    <w:rPr>
      <w:rFonts w:ascii="CG Times" w:eastAsia="Times New Roman" w:hAnsi="CG Times" w:cs="Times New Roman"/>
      <w:b/>
      <w:bCs/>
      <w:sz w:val="28"/>
      <w:szCs w:val="20"/>
    </w:rPr>
  </w:style>
  <w:style w:type="paragraph" w:styleId="Subtitle">
    <w:name w:val="Subtitle"/>
    <w:basedOn w:val="Normal"/>
    <w:link w:val="SubtitleChar"/>
    <w:qFormat/>
    <w:rsid w:val="005D49EF"/>
    <w:pPr>
      <w:jc w:val="center"/>
    </w:pPr>
    <w:rPr>
      <w:b/>
      <w:bCs/>
      <w:sz w:val="32"/>
    </w:rPr>
  </w:style>
  <w:style w:type="character" w:customStyle="1" w:styleId="SubtitleChar">
    <w:name w:val="Subtitle Char"/>
    <w:basedOn w:val="DefaultParagraphFont"/>
    <w:link w:val="Subtitle"/>
    <w:rsid w:val="005D49EF"/>
    <w:rPr>
      <w:rFonts w:ascii="CG Times" w:eastAsia="Times New Roman" w:hAnsi="CG Times" w:cs="Times New Roman"/>
      <w:b/>
      <w:bCs/>
      <w:sz w:val="32"/>
      <w:szCs w:val="20"/>
    </w:rPr>
  </w:style>
  <w:style w:type="paragraph" w:styleId="BodyText2">
    <w:name w:val="Body Text 2"/>
    <w:basedOn w:val="Normal"/>
    <w:link w:val="BodyText2Char"/>
    <w:rsid w:val="005D49EF"/>
    <w:pPr>
      <w:jc w:val="both"/>
    </w:pPr>
  </w:style>
  <w:style w:type="character" w:customStyle="1" w:styleId="BodyText2Char">
    <w:name w:val="Body Text 2 Char"/>
    <w:basedOn w:val="DefaultParagraphFont"/>
    <w:link w:val="BodyText2"/>
    <w:rsid w:val="005D49EF"/>
    <w:rPr>
      <w:rFonts w:ascii="CG Times" w:eastAsia="Times New Roman" w:hAnsi="CG Times" w:cs="Times New Roman"/>
      <w:sz w:val="24"/>
      <w:szCs w:val="20"/>
    </w:rPr>
  </w:style>
  <w:style w:type="paragraph" w:styleId="Footer">
    <w:name w:val="footer"/>
    <w:basedOn w:val="Normal"/>
    <w:link w:val="FooterChar"/>
    <w:uiPriority w:val="99"/>
    <w:rsid w:val="005D49EF"/>
    <w:pPr>
      <w:tabs>
        <w:tab w:val="center" w:pos="4320"/>
        <w:tab w:val="right" w:pos="8640"/>
      </w:tabs>
    </w:pPr>
  </w:style>
  <w:style w:type="character" w:customStyle="1" w:styleId="FooterChar">
    <w:name w:val="Footer Char"/>
    <w:basedOn w:val="DefaultParagraphFont"/>
    <w:link w:val="Footer"/>
    <w:uiPriority w:val="99"/>
    <w:rsid w:val="005D49EF"/>
    <w:rPr>
      <w:rFonts w:ascii="CG Times" w:eastAsia="Times New Roman" w:hAnsi="CG Times" w:cs="Times New Roman"/>
      <w:sz w:val="24"/>
      <w:szCs w:val="20"/>
    </w:rPr>
  </w:style>
  <w:style w:type="character" w:styleId="PageNumber">
    <w:name w:val="page number"/>
    <w:basedOn w:val="DefaultParagraphFont"/>
    <w:rsid w:val="005D49EF"/>
  </w:style>
  <w:style w:type="paragraph" w:styleId="BodyTextIndent3">
    <w:name w:val="Body Text Indent 3"/>
    <w:basedOn w:val="Normal"/>
    <w:link w:val="BodyTextIndent3Char"/>
    <w:rsid w:val="005D49EF"/>
    <w:pPr>
      <w:ind w:left="-360"/>
    </w:pPr>
  </w:style>
  <w:style w:type="character" w:customStyle="1" w:styleId="BodyTextIndent3Char">
    <w:name w:val="Body Text Indent 3 Char"/>
    <w:basedOn w:val="DefaultParagraphFont"/>
    <w:link w:val="BodyTextIndent3"/>
    <w:rsid w:val="005D49EF"/>
    <w:rPr>
      <w:rFonts w:ascii="CG Times" w:eastAsia="Times New Roman" w:hAnsi="CG Times" w:cs="Times New Roman"/>
      <w:sz w:val="24"/>
      <w:szCs w:val="20"/>
    </w:rPr>
  </w:style>
  <w:style w:type="character" w:customStyle="1" w:styleId="HardSp">
    <w:name w:val="HardSp"/>
    <w:basedOn w:val="DefaultParagraphFont"/>
    <w:rsid w:val="005D49EF"/>
    <w:rPr>
      <w:rFonts w:ascii="Courier New" w:hAnsi="Courier New"/>
    </w:rPr>
  </w:style>
  <w:style w:type="character" w:customStyle="1" w:styleId="BalloonTextChar">
    <w:name w:val="Balloon Text Char"/>
    <w:basedOn w:val="DefaultParagraphFont"/>
    <w:link w:val="BalloonText"/>
    <w:semiHidden/>
    <w:rsid w:val="005D49EF"/>
    <w:rPr>
      <w:rFonts w:ascii="Tahoma" w:eastAsia="Times New Roman" w:hAnsi="Tahoma" w:cs="Tahoma"/>
      <w:sz w:val="16"/>
      <w:szCs w:val="16"/>
    </w:rPr>
  </w:style>
  <w:style w:type="paragraph" w:styleId="BalloonText">
    <w:name w:val="Balloon Text"/>
    <w:basedOn w:val="Normal"/>
    <w:link w:val="BalloonTextChar"/>
    <w:semiHidden/>
    <w:rsid w:val="005D49EF"/>
    <w:rPr>
      <w:rFonts w:ascii="Tahoma" w:hAnsi="Tahoma" w:cs="Tahoma"/>
      <w:sz w:val="16"/>
      <w:szCs w:val="16"/>
    </w:rPr>
  </w:style>
  <w:style w:type="character" w:styleId="CommentReference">
    <w:name w:val="annotation reference"/>
    <w:basedOn w:val="DefaultParagraphFont"/>
    <w:rsid w:val="005D49EF"/>
    <w:rPr>
      <w:sz w:val="16"/>
      <w:szCs w:val="16"/>
    </w:rPr>
  </w:style>
  <w:style w:type="paragraph" w:styleId="CommentText">
    <w:name w:val="annotation text"/>
    <w:basedOn w:val="Normal"/>
    <w:link w:val="CommentTextChar"/>
    <w:rsid w:val="005D49EF"/>
    <w:rPr>
      <w:sz w:val="20"/>
    </w:rPr>
  </w:style>
  <w:style w:type="character" w:customStyle="1" w:styleId="CommentTextChar">
    <w:name w:val="Comment Text Char"/>
    <w:basedOn w:val="DefaultParagraphFont"/>
    <w:link w:val="CommentText"/>
    <w:rsid w:val="005D49EF"/>
    <w:rPr>
      <w:rFonts w:ascii="CG Times" w:eastAsia="Times New Roman" w:hAnsi="CG Times" w:cs="Times New Roman"/>
      <w:sz w:val="20"/>
      <w:szCs w:val="20"/>
    </w:rPr>
  </w:style>
  <w:style w:type="paragraph" w:styleId="CommentSubject">
    <w:name w:val="annotation subject"/>
    <w:basedOn w:val="CommentText"/>
    <w:next w:val="CommentText"/>
    <w:link w:val="CommentSubjectChar"/>
    <w:rsid w:val="005D49EF"/>
    <w:rPr>
      <w:b/>
      <w:bCs/>
    </w:rPr>
  </w:style>
  <w:style w:type="character" w:customStyle="1" w:styleId="CommentSubjectChar">
    <w:name w:val="Comment Subject Char"/>
    <w:basedOn w:val="CommentTextChar"/>
    <w:link w:val="CommentSubject"/>
    <w:rsid w:val="005D49EF"/>
    <w:rPr>
      <w:rFonts w:ascii="CG Times" w:eastAsia="Times New Roman" w:hAnsi="CG Times" w:cs="Times New Roman"/>
      <w:b/>
      <w:bCs/>
      <w:sz w:val="20"/>
      <w:szCs w:val="20"/>
    </w:rPr>
  </w:style>
  <w:style w:type="character" w:styleId="PlaceholderText">
    <w:name w:val="Placeholder Text"/>
    <w:basedOn w:val="DefaultParagraphFont"/>
    <w:uiPriority w:val="99"/>
    <w:semiHidden/>
    <w:rsid w:val="002211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aura.camayd@thc.texas.go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adeline.clites@thc.texas.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deline.clites@thc.texas.gov" TargetMode="External"/><Relationship Id="rId5" Type="http://schemas.openxmlformats.org/officeDocument/2006/relationships/settings" Target="settings.xml"/><Relationship Id="rId15" Type="http://schemas.openxmlformats.org/officeDocument/2006/relationships/hyperlink" Target="mailto:madeline.clites@thc.texas.gov" TargetMode="External"/><Relationship Id="rId23" Type="http://schemas.microsoft.com/office/2011/relationships/commentsExtended" Target="commentsExtended.xml"/><Relationship Id="rId10" Type="http://schemas.openxmlformats.org/officeDocument/2006/relationships/hyperlink" Target="http://www.thc.texas.gov/preserve/projects-and-programs/certified-local-government/certified-local-government-communities"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jpe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28A93-77EC-4439-8190-E269F35F2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2140</Words>
  <Characters>12204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Camayd</dc:creator>
  <cp:lastModifiedBy>Madeline Clites</cp:lastModifiedBy>
  <cp:revision>2</cp:revision>
  <cp:lastPrinted>2016-12-21T21:46:00Z</cp:lastPrinted>
  <dcterms:created xsi:type="dcterms:W3CDTF">2017-01-20T15:59:00Z</dcterms:created>
  <dcterms:modified xsi:type="dcterms:W3CDTF">2017-01-20T15:59:00Z</dcterms:modified>
</cp:coreProperties>
</file>