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E50" w:rsidRPr="00CB5499" w:rsidRDefault="00EF28BF">
      <w:pPr>
        <w:rPr>
          <w:rFonts w:ascii="Garamond" w:hAnsi="Garamond"/>
        </w:rPr>
      </w:pPr>
      <w:bookmarkStart w:id="0" w:name="_GoBack"/>
      <w:bookmarkEnd w:id="0"/>
      <w:r w:rsidRPr="00897E9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1.5pt">
            <v:imagedata r:id="rId5" o:title="thc_header_k"/>
          </v:shape>
        </w:pict>
      </w:r>
    </w:p>
    <w:p w:rsidR="00502E50" w:rsidRPr="00CE0B8F" w:rsidRDefault="00502E50">
      <w:pPr>
        <w:rPr>
          <w:rFonts w:ascii="Garamond" w:hAnsi="Garamond"/>
          <w:sz w:val="18"/>
          <w:szCs w:val="18"/>
        </w:rPr>
      </w:pPr>
    </w:p>
    <w:p w:rsidR="00502E50" w:rsidRPr="00CB5499" w:rsidRDefault="00C379F8" w:rsidP="003518C4">
      <w:pPr>
        <w:spacing w:line="360" w:lineRule="auto"/>
        <w:jc w:val="center"/>
        <w:rPr>
          <w:rFonts w:ascii="Garamond" w:hAnsi="Garamond"/>
          <w:b/>
          <w:caps/>
          <w:spacing w:val="20"/>
          <w:sz w:val="36"/>
          <w:szCs w:val="36"/>
        </w:rPr>
      </w:pPr>
      <w:r>
        <w:rPr>
          <w:rFonts w:ascii="Garamond" w:hAnsi="Garamond"/>
          <w:b/>
          <w:caps/>
          <w:spacing w:val="20"/>
          <w:sz w:val="36"/>
          <w:szCs w:val="36"/>
        </w:rPr>
        <w:t xml:space="preserve">How to Use </w:t>
      </w:r>
      <w:r w:rsidR="005C57AC">
        <w:rPr>
          <w:rFonts w:ascii="Garamond" w:hAnsi="Garamond"/>
          <w:b/>
          <w:caps/>
          <w:spacing w:val="20"/>
          <w:sz w:val="36"/>
          <w:szCs w:val="36"/>
        </w:rPr>
        <w:t>NEWSPAPERS</w:t>
      </w:r>
    </w:p>
    <w:p w:rsidR="001559CF" w:rsidRDefault="00F23D6A" w:rsidP="001559CF">
      <w:pPr>
        <w:pStyle w:val="BodyText"/>
        <w:rPr>
          <w:rFonts w:ascii="Garamond" w:hAnsi="Garamond"/>
          <w:sz w:val="24"/>
          <w:u w:val="single"/>
        </w:rPr>
      </w:pPr>
      <w:r w:rsidRPr="00E957B2">
        <w:rPr>
          <w:rStyle w:val="BodyTextChar"/>
          <w:sz w:val="24"/>
        </w:rPr>
        <w:t>Newspaper</w:t>
      </w:r>
      <w:r w:rsidR="00E03664" w:rsidRPr="00E957B2">
        <w:rPr>
          <w:rStyle w:val="BodyTextChar"/>
          <w:sz w:val="24"/>
        </w:rPr>
        <w:t>s</w:t>
      </w:r>
      <w:r w:rsidRPr="00E957B2">
        <w:rPr>
          <w:rStyle w:val="BodyTextChar"/>
          <w:sz w:val="24"/>
        </w:rPr>
        <w:t xml:space="preserve"> are a valuable source of information for events, individuals and other topics at the local level.  </w:t>
      </w:r>
      <w:r w:rsidR="00E03664" w:rsidRPr="00E957B2">
        <w:rPr>
          <w:rStyle w:val="BodyTextChar"/>
          <w:sz w:val="24"/>
        </w:rPr>
        <w:t xml:space="preserve">They can provide researchers with eye-witness accounts of topics that may not be found in another medium. There </w:t>
      </w:r>
      <w:r w:rsidR="0051365F">
        <w:rPr>
          <w:rStyle w:val="BodyTextChar"/>
          <w:sz w:val="24"/>
        </w:rPr>
        <w:t xml:space="preserve">are </w:t>
      </w:r>
      <w:r w:rsidR="00E957B2">
        <w:rPr>
          <w:rStyle w:val="BodyTextChar"/>
          <w:sz w:val="24"/>
        </w:rPr>
        <w:t>many</w:t>
      </w:r>
      <w:r w:rsidR="00E03664" w:rsidRPr="00E957B2">
        <w:rPr>
          <w:rStyle w:val="BodyTextChar"/>
          <w:sz w:val="24"/>
        </w:rPr>
        <w:t xml:space="preserve"> sources available today </w:t>
      </w:r>
      <w:r w:rsidR="00E957B2">
        <w:rPr>
          <w:rStyle w:val="BodyTextChar"/>
          <w:sz w:val="24"/>
        </w:rPr>
        <w:t>that</w:t>
      </w:r>
      <w:r w:rsidR="00E03664" w:rsidRPr="00E957B2">
        <w:rPr>
          <w:rStyle w:val="BodyTextChar"/>
          <w:sz w:val="24"/>
        </w:rPr>
        <w:t xml:space="preserve"> provide access to </w:t>
      </w:r>
      <w:r w:rsidR="00E957B2">
        <w:rPr>
          <w:rStyle w:val="BodyTextChar"/>
          <w:sz w:val="24"/>
        </w:rPr>
        <w:t>historic newspaper collections</w:t>
      </w:r>
      <w:r w:rsidR="00E03664" w:rsidRPr="00E957B2">
        <w:rPr>
          <w:rStyle w:val="BodyTextChar"/>
          <w:sz w:val="24"/>
        </w:rPr>
        <w:t>.</w:t>
      </w:r>
      <w:r w:rsidR="00E03664" w:rsidRPr="00E957B2">
        <w:rPr>
          <w:b/>
        </w:rPr>
        <w:t xml:space="preserve"> </w:t>
      </w:r>
      <w:r w:rsidR="00206DC3" w:rsidRPr="00E957B2">
        <w:rPr>
          <w:b/>
        </w:rPr>
        <w:br/>
      </w:r>
      <w:r w:rsidR="00206DC3">
        <w:rPr>
          <w:rFonts w:ascii="Garamond" w:hAnsi="Garamond"/>
        </w:rPr>
        <w:br/>
      </w:r>
      <w:r w:rsidR="00E957B2">
        <w:rPr>
          <w:rFonts w:ascii="Garamond" w:hAnsi="Garamond"/>
          <w:b/>
          <w:sz w:val="28"/>
          <w:szCs w:val="28"/>
        </w:rPr>
        <w:t>ARCHIVAL N</w:t>
      </w:r>
      <w:r w:rsidR="001559CF">
        <w:rPr>
          <w:rFonts w:ascii="Garamond" w:hAnsi="Garamond"/>
          <w:b/>
          <w:sz w:val="28"/>
          <w:szCs w:val="28"/>
        </w:rPr>
        <w:t>EWSPAPER COLLECTIONS</w:t>
      </w:r>
    </w:p>
    <w:p w:rsidR="00E6673D" w:rsidRPr="00E957B2" w:rsidRDefault="00F23D6A" w:rsidP="00E6673D">
      <w:pPr>
        <w:autoSpaceDE w:val="0"/>
        <w:autoSpaceDN w:val="0"/>
        <w:adjustRightInd w:val="0"/>
        <w:rPr>
          <w:bCs/>
        </w:rPr>
      </w:pPr>
      <w:r w:rsidRPr="00E957B2">
        <w:rPr>
          <w:bCs/>
        </w:rPr>
        <w:t xml:space="preserve">There are a number of locations in </w:t>
      </w:r>
      <w:smartTag w:uri="urn:schemas-microsoft-com:office:smarttags" w:element="State">
        <w:smartTag w:uri="urn:schemas-microsoft-com:office:smarttags" w:element="place">
          <w:r w:rsidRPr="00E957B2">
            <w:rPr>
              <w:bCs/>
            </w:rPr>
            <w:t>Texas</w:t>
          </w:r>
        </w:smartTag>
      </w:smartTag>
      <w:r w:rsidRPr="00E957B2">
        <w:rPr>
          <w:bCs/>
        </w:rPr>
        <w:t xml:space="preserve"> that have newspaper archives, often containing newspapers from small communities as well as large cities.</w:t>
      </w:r>
      <w:r w:rsidR="00393D1F" w:rsidRPr="00E957B2">
        <w:rPr>
          <w:bCs/>
        </w:rPr>
        <w:t xml:space="preserve"> </w:t>
      </w:r>
    </w:p>
    <w:p w:rsidR="00F23D6A" w:rsidRPr="00E957B2" w:rsidRDefault="00F23D6A" w:rsidP="00F23D6A">
      <w:pPr>
        <w:numPr>
          <w:ilvl w:val="0"/>
          <w:numId w:val="1"/>
        </w:numPr>
        <w:autoSpaceDE w:val="0"/>
        <w:autoSpaceDN w:val="0"/>
        <w:adjustRightInd w:val="0"/>
        <w:rPr>
          <w:bCs/>
        </w:rPr>
      </w:pPr>
      <w:r w:rsidRPr="00E957B2">
        <w:rPr>
          <w:bCs/>
        </w:rPr>
        <w:t xml:space="preserve">Center for American History, </w:t>
      </w:r>
      <w:smartTag w:uri="urn:schemas-microsoft-com:office:smarttags" w:element="PlaceType">
        <w:r w:rsidRPr="00E957B2">
          <w:rPr>
            <w:bCs/>
          </w:rPr>
          <w:t>University</w:t>
        </w:r>
      </w:smartTag>
      <w:r w:rsidRPr="00E957B2">
        <w:rPr>
          <w:bCs/>
        </w:rPr>
        <w:t xml:space="preserve"> of </w:t>
      </w:r>
      <w:smartTag w:uri="urn:schemas-microsoft-com:office:smarttags" w:element="PlaceName">
        <w:r w:rsidRPr="00E957B2">
          <w:rPr>
            <w:bCs/>
          </w:rPr>
          <w:t>Texas</w:t>
        </w:r>
      </w:smartTag>
      <w:r w:rsidRPr="00E957B2">
        <w:rPr>
          <w:bCs/>
        </w:rPr>
        <w:t xml:space="preserve"> at </w:t>
      </w:r>
      <w:smartTag w:uri="urn:schemas-microsoft-com:office:smarttags" w:element="City">
        <w:smartTag w:uri="urn:schemas-microsoft-com:office:smarttags" w:element="place">
          <w:r w:rsidRPr="00E957B2">
            <w:rPr>
              <w:bCs/>
            </w:rPr>
            <w:t>Austin</w:t>
          </w:r>
        </w:smartTag>
      </w:smartTag>
    </w:p>
    <w:p w:rsidR="009D276A" w:rsidRPr="009D276A" w:rsidRDefault="009D276A" w:rsidP="009D276A">
      <w:pPr>
        <w:numPr>
          <w:ilvl w:val="1"/>
          <w:numId w:val="1"/>
        </w:numPr>
        <w:autoSpaceDE w:val="0"/>
        <w:autoSpaceDN w:val="0"/>
        <w:adjustRightInd w:val="0"/>
        <w:rPr>
          <w:bCs/>
        </w:rPr>
      </w:pPr>
      <w:hyperlink r:id="rId6" w:history="1">
        <w:r w:rsidRPr="008955B5">
          <w:rPr>
            <w:rStyle w:val="Hyperlink"/>
          </w:rPr>
          <w:t>http://www.cah.utexas.edu/research/newspapers.php</w:t>
        </w:r>
      </w:hyperlink>
    </w:p>
    <w:p w:rsidR="00F23D6A" w:rsidRPr="00E957B2" w:rsidRDefault="00F23D6A" w:rsidP="009D276A">
      <w:pPr>
        <w:numPr>
          <w:ilvl w:val="1"/>
          <w:numId w:val="1"/>
        </w:numPr>
        <w:autoSpaceDE w:val="0"/>
        <w:autoSpaceDN w:val="0"/>
        <w:adjustRightInd w:val="0"/>
        <w:rPr>
          <w:bCs/>
        </w:rPr>
      </w:pPr>
      <w:hyperlink r:id="rId7" w:history="1">
        <w:r w:rsidRPr="00E957B2">
          <w:rPr>
            <w:rStyle w:val="Hyperlink"/>
            <w:bCs/>
          </w:rPr>
          <w:t>http://www.cah.utexas.edu/documents/servi</w:t>
        </w:r>
        <w:r w:rsidRPr="00E957B2">
          <w:rPr>
            <w:rStyle w:val="Hyperlink"/>
            <w:bCs/>
          </w:rPr>
          <w:t>c</w:t>
        </w:r>
        <w:r w:rsidRPr="00E957B2">
          <w:rPr>
            <w:rStyle w:val="Hyperlink"/>
            <w:bCs/>
          </w:rPr>
          <w:t>es/new</w:t>
        </w:r>
        <w:r w:rsidRPr="00E957B2">
          <w:rPr>
            <w:rStyle w:val="Hyperlink"/>
            <w:bCs/>
          </w:rPr>
          <w:t>s</w:t>
        </w:r>
        <w:r w:rsidRPr="00E957B2">
          <w:rPr>
            <w:rStyle w:val="Hyperlink"/>
            <w:bCs/>
          </w:rPr>
          <w:t>papers_fa.pdf</w:t>
        </w:r>
      </w:hyperlink>
    </w:p>
    <w:p w:rsidR="00F23D6A" w:rsidRPr="00E957B2" w:rsidRDefault="00F23D6A" w:rsidP="00F23D6A">
      <w:pPr>
        <w:numPr>
          <w:ilvl w:val="0"/>
          <w:numId w:val="2"/>
        </w:numPr>
        <w:autoSpaceDE w:val="0"/>
        <w:autoSpaceDN w:val="0"/>
        <w:adjustRightInd w:val="0"/>
        <w:rPr>
          <w:bCs/>
        </w:rPr>
      </w:pPr>
      <w:r w:rsidRPr="00E957B2">
        <w:rPr>
          <w:bCs/>
        </w:rPr>
        <w:t xml:space="preserve">National Archives Southwest Region, </w:t>
      </w:r>
      <w:smartTag w:uri="urn:schemas-microsoft-com:office:smarttags" w:element="City">
        <w:smartTag w:uri="urn:schemas-microsoft-com:office:smarttags" w:element="place">
          <w:r w:rsidRPr="00E957B2">
            <w:rPr>
              <w:bCs/>
            </w:rPr>
            <w:t>Fort Worth</w:t>
          </w:r>
        </w:smartTag>
      </w:smartTag>
    </w:p>
    <w:p w:rsidR="009D276A" w:rsidRPr="009D276A" w:rsidRDefault="009D276A" w:rsidP="009D276A">
      <w:pPr>
        <w:numPr>
          <w:ilvl w:val="1"/>
          <w:numId w:val="1"/>
        </w:numPr>
        <w:autoSpaceDE w:val="0"/>
        <w:autoSpaceDN w:val="0"/>
        <w:adjustRightInd w:val="0"/>
        <w:rPr>
          <w:bCs/>
        </w:rPr>
      </w:pPr>
      <w:hyperlink r:id="rId8" w:history="1">
        <w:r w:rsidRPr="008955B5">
          <w:rPr>
            <w:rStyle w:val="Hyperlink"/>
          </w:rPr>
          <w:t>https://www.archives.gov/fort-worth</w:t>
        </w:r>
      </w:hyperlink>
      <w:r>
        <w:t xml:space="preserve"> </w:t>
      </w:r>
    </w:p>
    <w:p w:rsidR="00E6673D" w:rsidRPr="00E957B2" w:rsidRDefault="00F23D6A" w:rsidP="009D276A">
      <w:pPr>
        <w:numPr>
          <w:ilvl w:val="0"/>
          <w:numId w:val="1"/>
        </w:numPr>
        <w:autoSpaceDE w:val="0"/>
        <w:autoSpaceDN w:val="0"/>
        <w:adjustRightInd w:val="0"/>
        <w:rPr>
          <w:bCs/>
        </w:rPr>
      </w:pPr>
      <w:r w:rsidRPr="00E957B2">
        <w:rPr>
          <w:bCs/>
        </w:rPr>
        <w:t>Texas State Library, Austin</w:t>
      </w:r>
    </w:p>
    <w:p w:rsidR="009D276A" w:rsidRDefault="009D276A" w:rsidP="009D276A">
      <w:pPr>
        <w:numPr>
          <w:ilvl w:val="0"/>
          <w:numId w:val="3"/>
        </w:numPr>
        <w:autoSpaceDE w:val="0"/>
        <w:autoSpaceDN w:val="0"/>
        <w:adjustRightInd w:val="0"/>
        <w:rPr>
          <w:bCs/>
        </w:rPr>
      </w:pPr>
      <w:hyperlink r:id="rId9" w:history="1">
        <w:r w:rsidRPr="008955B5">
          <w:rPr>
            <w:rStyle w:val="Hyperlink"/>
          </w:rPr>
          <w:t>https://www.tsl.texas.gov/ref/abouttx/news.html</w:t>
        </w:r>
      </w:hyperlink>
    </w:p>
    <w:p w:rsidR="00F23D6A" w:rsidRPr="009D276A" w:rsidRDefault="00F23D6A" w:rsidP="007D220C">
      <w:pPr>
        <w:numPr>
          <w:ilvl w:val="0"/>
          <w:numId w:val="3"/>
        </w:numPr>
        <w:tabs>
          <w:tab w:val="clear" w:pos="1800"/>
          <w:tab w:val="num" w:pos="720"/>
        </w:tabs>
        <w:autoSpaceDE w:val="0"/>
        <w:autoSpaceDN w:val="0"/>
        <w:adjustRightInd w:val="0"/>
        <w:ind w:hanging="1440"/>
        <w:rPr>
          <w:bCs/>
        </w:rPr>
      </w:pPr>
      <w:r w:rsidRPr="009D276A">
        <w:rPr>
          <w:bCs/>
        </w:rPr>
        <w:t>Stephen F. Austin State University, Nacogdoches</w:t>
      </w:r>
    </w:p>
    <w:p w:rsidR="007D220C" w:rsidRDefault="009D276A" w:rsidP="007D220C">
      <w:pPr>
        <w:numPr>
          <w:ilvl w:val="0"/>
          <w:numId w:val="3"/>
        </w:numPr>
        <w:autoSpaceDE w:val="0"/>
        <w:autoSpaceDN w:val="0"/>
        <w:adjustRightInd w:val="0"/>
        <w:rPr>
          <w:bCs/>
        </w:rPr>
      </w:pPr>
      <w:hyperlink r:id="rId10" w:history="1">
        <w:r w:rsidRPr="008955B5">
          <w:rPr>
            <w:rStyle w:val="Hyperlink"/>
          </w:rPr>
          <w:t>https://library.sfasu.edu/findingaids/?p=collections/classifications&amp;id=24</w:t>
        </w:r>
      </w:hyperlink>
    </w:p>
    <w:p w:rsidR="00F23D6A" w:rsidRPr="007D220C" w:rsidRDefault="00F23D6A" w:rsidP="007D220C">
      <w:pPr>
        <w:numPr>
          <w:ilvl w:val="0"/>
          <w:numId w:val="3"/>
        </w:numPr>
        <w:tabs>
          <w:tab w:val="clear" w:pos="1800"/>
          <w:tab w:val="num" w:pos="720"/>
        </w:tabs>
        <w:autoSpaceDE w:val="0"/>
        <w:autoSpaceDN w:val="0"/>
        <w:adjustRightInd w:val="0"/>
        <w:ind w:hanging="1440"/>
        <w:rPr>
          <w:bCs/>
        </w:rPr>
      </w:pPr>
      <w:r w:rsidRPr="007D220C">
        <w:rPr>
          <w:bCs/>
        </w:rPr>
        <w:t>Texas Tech University Southwest Collection, Lubbock</w:t>
      </w:r>
    </w:p>
    <w:p w:rsidR="00F23D6A" w:rsidRPr="00E957B2" w:rsidRDefault="009D276A" w:rsidP="009D276A">
      <w:pPr>
        <w:numPr>
          <w:ilvl w:val="0"/>
          <w:numId w:val="3"/>
        </w:numPr>
        <w:autoSpaceDE w:val="0"/>
        <w:autoSpaceDN w:val="0"/>
        <w:adjustRightInd w:val="0"/>
        <w:rPr>
          <w:bCs/>
        </w:rPr>
      </w:pPr>
      <w:hyperlink r:id="rId11" w:history="1">
        <w:r w:rsidRPr="008955B5">
          <w:rPr>
            <w:rStyle w:val="Hyperlink"/>
          </w:rPr>
          <w:t>http://swco.ttu.edu/Reference/Collections/NewspaperLists/newspape.php</w:t>
        </w:r>
      </w:hyperlink>
      <w:r>
        <w:rPr>
          <w:bCs/>
        </w:rPr>
        <w:t xml:space="preserve"> </w:t>
      </w:r>
    </w:p>
    <w:p w:rsidR="00E6673D" w:rsidRDefault="00E6673D" w:rsidP="00E6673D">
      <w:pPr>
        <w:autoSpaceDE w:val="0"/>
        <w:autoSpaceDN w:val="0"/>
        <w:adjustRightInd w:val="0"/>
        <w:rPr>
          <w:rFonts w:ascii="Garamond" w:hAnsi="Garamond"/>
          <w:bCs/>
        </w:rPr>
      </w:pPr>
    </w:p>
    <w:p w:rsidR="001559CF" w:rsidRDefault="001559CF" w:rsidP="001559CF">
      <w:pPr>
        <w:pStyle w:val="BodyText"/>
        <w:rPr>
          <w:rFonts w:ascii="Garamond" w:hAnsi="Garamond"/>
          <w:b/>
          <w:sz w:val="28"/>
          <w:szCs w:val="28"/>
        </w:rPr>
      </w:pPr>
      <w:r>
        <w:rPr>
          <w:rFonts w:ascii="Garamond" w:hAnsi="Garamond"/>
          <w:b/>
          <w:sz w:val="28"/>
          <w:szCs w:val="28"/>
        </w:rPr>
        <w:t>ONLINE NEWSPAPER SOURCES AND ARCHIVAL COLLECTIONS</w:t>
      </w:r>
    </w:p>
    <w:p w:rsidR="00DC6ACE" w:rsidRPr="00E957B2" w:rsidRDefault="00393D1F" w:rsidP="001559CF">
      <w:pPr>
        <w:pStyle w:val="BodyText"/>
        <w:rPr>
          <w:sz w:val="24"/>
          <w:u w:val="single"/>
        </w:rPr>
      </w:pPr>
      <w:r w:rsidRPr="00E957B2">
        <w:rPr>
          <w:sz w:val="24"/>
        </w:rPr>
        <w:t xml:space="preserve">A number of different institutions have digitalized their newspaper archives. </w:t>
      </w:r>
      <w:r w:rsidR="00DC6ACE" w:rsidRPr="00E957B2">
        <w:rPr>
          <w:sz w:val="24"/>
        </w:rPr>
        <w:t>Various web sites now offer archives which can be accessed online.  However, most of these services are only available through a paid subscription.</w:t>
      </w:r>
    </w:p>
    <w:p w:rsidR="00120FD8" w:rsidRPr="00E957B2" w:rsidRDefault="00120FD8" w:rsidP="00120FD8">
      <w:pPr>
        <w:pStyle w:val="BodyText"/>
        <w:numPr>
          <w:ilvl w:val="0"/>
          <w:numId w:val="4"/>
        </w:numPr>
        <w:rPr>
          <w:sz w:val="24"/>
        </w:rPr>
      </w:pPr>
      <w:hyperlink r:id="rId12" w:tooltip="http://www.dallasnews.com/" w:history="1">
        <w:r w:rsidRPr="00E957B2">
          <w:rPr>
            <w:rStyle w:val="Hyperlink"/>
            <w:sz w:val="24"/>
          </w:rPr>
          <w:t>http://www</w:t>
        </w:r>
        <w:r w:rsidRPr="00E957B2">
          <w:rPr>
            <w:rStyle w:val="Hyperlink"/>
            <w:sz w:val="24"/>
          </w:rPr>
          <w:t>.</w:t>
        </w:r>
        <w:r w:rsidRPr="00E957B2">
          <w:rPr>
            <w:rStyle w:val="Hyperlink"/>
            <w:sz w:val="24"/>
          </w:rPr>
          <w:t>dallasne</w:t>
        </w:r>
        <w:r w:rsidRPr="00E957B2">
          <w:rPr>
            <w:rStyle w:val="Hyperlink"/>
            <w:sz w:val="24"/>
          </w:rPr>
          <w:t>w</w:t>
        </w:r>
        <w:r w:rsidRPr="00E957B2">
          <w:rPr>
            <w:rStyle w:val="Hyperlink"/>
            <w:sz w:val="24"/>
          </w:rPr>
          <w:t>s.com</w:t>
        </w:r>
      </w:hyperlink>
    </w:p>
    <w:p w:rsidR="00120FD8" w:rsidRPr="00E957B2" w:rsidRDefault="00120FD8" w:rsidP="00120FD8">
      <w:pPr>
        <w:pStyle w:val="BodyText"/>
        <w:numPr>
          <w:ilvl w:val="4"/>
          <w:numId w:val="4"/>
        </w:numPr>
        <w:rPr>
          <w:sz w:val="24"/>
        </w:rPr>
      </w:pPr>
      <w:r w:rsidRPr="00E957B2">
        <w:rPr>
          <w:sz w:val="24"/>
        </w:rPr>
        <w:t>1885-1977 archives available by subscription</w:t>
      </w:r>
    </w:p>
    <w:p w:rsidR="00120FD8" w:rsidRPr="00E957B2" w:rsidRDefault="00120FD8" w:rsidP="00120FD8">
      <w:pPr>
        <w:pStyle w:val="BodyText"/>
        <w:numPr>
          <w:ilvl w:val="0"/>
          <w:numId w:val="4"/>
        </w:numPr>
        <w:rPr>
          <w:sz w:val="24"/>
        </w:rPr>
      </w:pPr>
      <w:hyperlink r:id="rId13" w:tooltip="http://www.refdesk.com/tx.html" w:history="1">
        <w:r w:rsidRPr="00E957B2">
          <w:rPr>
            <w:rStyle w:val="Hyperlink"/>
            <w:sz w:val="24"/>
          </w:rPr>
          <w:t>http://www.refdesk.co</w:t>
        </w:r>
        <w:r w:rsidRPr="00E957B2">
          <w:rPr>
            <w:rStyle w:val="Hyperlink"/>
            <w:sz w:val="24"/>
          </w:rPr>
          <w:t>m</w:t>
        </w:r>
        <w:r w:rsidRPr="00E957B2">
          <w:rPr>
            <w:rStyle w:val="Hyperlink"/>
            <w:sz w:val="24"/>
          </w:rPr>
          <w:t>/t</w:t>
        </w:r>
        <w:r w:rsidRPr="00E957B2">
          <w:rPr>
            <w:rStyle w:val="Hyperlink"/>
            <w:sz w:val="24"/>
          </w:rPr>
          <w:t>x</w:t>
        </w:r>
        <w:r w:rsidRPr="00E957B2">
          <w:rPr>
            <w:rStyle w:val="Hyperlink"/>
            <w:sz w:val="24"/>
          </w:rPr>
          <w:t>.html</w:t>
        </w:r>
      </w:hyperlink>
    </w:p>
    <w:p w:rsidR="00120FD8" w:rsidRPr="00E957B2" w:rsidRDefault="00120FD8" w:rsidP="009377A5">
      <w:pPr>
        <w:pStyle w:val="BodyText"/>
        <w:numPr>
          <w:ilvl w:val="0"/>
          <w:numId w:val="4"/>
        </w:numPr>
        <w:tabs>
          <w:tab w:val="clear" w:pos="720"/>
        </w:tabs>
        <w:ind w:left="1800"/>
        <w:rPr>
          <w:sz w:val="24"/>
        </w:rPr>
      </w:pPr>
      <w:r w:rsidRPr="00E957B2">
        <w:rPr>
          <w:sz w:val="24"/>
        </w:rPr>
        <w:t xml:space="preserve">List of </w:t>
      </w:r>
      <w:smartTag w:uri="urn:schemas-microsoft-com:office:smarttags" w:element="State">
        <w:smartTag w:uri="urn:schemas-microsoft-com:office:smarttags" w:element="place">
          <w:r w:rsidRPr="00E957B2">
            <w:rPr>
              <w:sz w:val="24"/>
            </w:rPr>
            <w:t>Texas</w:t>
          </w:r>
        </w:smartTag>
      </w:smartTag>
      <w:r w:rsidRPr="00E957B2">
        <w:rPr>
          <w:sz w:val="24"/>
        </w:rPr>
        <w:t xml:space="preserve"> newspaper web sites</w:t>
      </w:r>
    </w:p>
    <w:p w:rsidR="00120FD8" w:rsidRPr="00E957B2" w:rsidRDefault="00120FD8" w:rsidP="00120FD8">
      <w:pPr>
        <w:pStyle w:val="BodyText"/>
        <w:numPr>
          <w:ilvl w:val="0"/>
          <w:numId w:val="4"/>
        </w:numPr>
        <w:rPr>
          <w:sz w:val="24"/>
        </w:rPr>
      </w:pPr>
      <w:hyperlink r:id="rId14" w:tooltip="http://www.newspaperarchive.com/" w:history="1">
        <w:r w:rsidRPr="00E957B2">
          <w:rPr>
            <w:rStyle w:val="Hyperlink"/>
            <w:sz w:val="24"/>
          </w:rPr>
          <w:t>http://www.newspaperarchiv</w:t>
        </w:r>
        <w:r w:rsidRPr="00E957B2">
          <w:rPr>
            <w:rStyle w:val="Hyperlink"/>
            <w:sz w:val="24"/>
          </w:rPr>
          <w:t>e</w:t>
        </w:r>
        <w:r w:rsidRPr="00E957B2">
          <w:rPr>
            <w:rStyle w:val="Hyperlink"/>
            <w:sz w:val="24"/>
          </w:rPr>
          <w:t>.</w:t>
        </w:r>
        <w:r w:rsidRPr="00E957B2">
          <w:rPr>
            <w:rStyle w:val="Hyperlink"/>
            <w:sz w:val="24"/>
          </w:rPr>
          <w:t>c</w:t>
        </w:r>
        <w:r w:rsidRPr="00E957B2">
          <w:rPr>
            <w:rStyle w:val="Hyperlink"/>
            <w:sz w:val="24"/>
          </w:rPr>
          <w:t>om</w:t>
        </w:r>
      </w:hyperlink>
    </w:p>
    <w:p w:rsidR="00120FD8" w:rsidRPr="00E957B2" w:rsidRDefault="00120FD8" w:rsidP="009377A5">
      <w:pPr>
        <w:pStyle w:val="BodyText"/>
        <w:numPr>
          <w:ilvl w:val="0"/>
          <w:numId w:val="4"/>
        </w:numPr>
        <w:tabs>
          <w:tab w:val="clear" w:pos="720"/>
        </w:tabs>
        <w:ind w:left="1800"/>
        <w:rPr>
          <w:sz w:val="24"/>
        </w:rPr>
      </w:pPr>
      <w:r w:rsidRPr="00E957B2">
        <w:rPr>
          <w:sz w:val="24"/>
        </w:rPr>
        <w:t>Archives available by subscription</w:t>
      </w:r>
    </w:p>
    <w:p w:rsidR="009D276A" w:rsidRDefault="009D276A" w:rsidP="009D276A">
      <w:pPr>
        <w:pStyle w:val="BodyText"/>
        <w:numPr>
          <w:ilvl w:val="0"/>
          <w:numId w:val="4"/>
        </w:numPr>
        <w:rPr>
          <w:sz w:val="24"/>
        </w:rPr>
      </w:pPr>
      <w:hyperlink r:id="rId15" w:history="1">
        <w:r w:rsidRPr="008955B5">
          <w:rPr>
            <w:rStyle w:val="Hyperlink"/>
            <w:sz w:val="24"/>
          </w:rPr>
          <w:t>https://news.google.com/newspapers</w:t>
        </w:r>
      </w:hyperlink>
    </w:p>
    <w:p w:rsidR="00120FD8" w:rsidRPr="00E957B2" w:rsidRDefault="00120FD8" w:rsidP="009D276A">
      <w:pPr>
        <w:pStyle w:val="BodyText"/>
        <w:numPr>
          <w:ilvl w:val="4"/>
          <w:numId w:val="4"/>
        </w:numPr>
        <w:rPr>
          <w:sz w:val="24"/>
        </w:rPr>
      </w:pPr>
      <w:r w:rsidRPr="00E957B2">
        <w:rPr>
          <w:sz w:val="24"/>
        </w:rPr>
        <w:t>Google archive search</w:t>
      </w:r>
    </w:p>
    <w:p w:rsidR="00B75AAE" w:rsidRPr="00E957B2" w:rsidRDefault="00B75AAE" w:rsidP="00B75AAE">
      <w:pPr>
        <w:pStyle w:val="BodyText"/>
        <w:numPr>
          <w:ilvl w:val="0"/>
          <w:numId w:val="4"/>
        </w:numPr>
        <w:rPr>
          <w:sz w:val="24"/>
        </w:rPr>
      </w:pPr>
      <w:hyperlink r:id="rId16" w:history="1">
        <w:r w:rsidRPr="00E957B2">
          <w:rPr>
            <w:rStyle w:val="Hyperlink"/>
          </w:rPr>
          <w:t>http://www.loc.gov/rr/news/lc</w:t>
        </w:r>
        <w:r w:rsidRPr="00E957B2">
          <w:rPr>
            <w:rStyle w:val="Hyperlink"/>
          </w:rPr>
          <w:t>n</w:t>
        </w:r>
        <w:r w:rsidRPr="00E957B2">
          <w:rPr>
            <w:rStyle w:val="Hyperlink"/>
          </w:rPr>
          <w:t>ewsp.</w:t>
        </w:r>
        <w:r w:rsidRPr="00E957B2">
          <w:rPr>
            <w:rStyle w:val="Hyperlink"/>
          </w:rPr>
          <w:t>h</w:t>
        </w:r>
        <w:r w:rsidRPr="00E957B2">
          <w:rPr>
            <w:rStyle w:val="Hyperlink"/>
          </w:rPr>
          <w:t>tml</w:t>
        </w:r>
      </w:hyperlink>
    </w:p>
    <w:p w:rsidR="00B75AAE" w:rsidRPr="00E957B2" w:rsidRDefault="00B75AAE" w:rsidP="009377A5">
      <w:pPr>
        <w:pStyle w:val="BodyText"/>
        <w:numPr>
          <w:ilvl w:val="0"/>
          <w:numId w:val="4"/>
        </w:numPr>
        <w:tabs>
          <w:tab w:val="clear" w:pos="720"/>
          <w:tab w:val="num" w:pos="1800"/>
        </w:tabs>
        <w:ind w:left="1800"/>
        <w:rPr>
          <w:sz w:val="24"/>
        </w:rPr>
      </w:pPr>
      <w:r w:rsidRPr="00E957B2">
        <w:rPr>
          <w:sz w:val="24"/>
        </w:rPr>
        <w:t>Library of Congress</w:t>
      </w:r>
    </w:p>
    <w:p w:rsidR="00120FD8" w:rsidRDefault="00120FD8" w:rsidP="00120FD8">
      <w:pPr>
        <w:pStyle w:val="BodyText"/>
        <w:ind w:left="1440"/>
        <w:rPr>
          <w:rFonts w:ascii="Garamond" w:hAnsi="Garamond"/>
          <w:sz w:val="24"/>
        </w:rPr>
      </w:pPr>
    </w:p>
    <w:p w:rsidR="00393D1F" w:rsidRDefault="00E03664" w:rsidP="001559CF">
      <w:pPr>
        <w:pStyle w:val="BodyText"/>
        <w:rPr>
          <w:rFonts w:ascii="Garamond" w:hAnsi="Garamond"/>
          <w:b/>
          <w:sz w:val="28"/>
          <w:szCs w:val="28"/>
        </w:rPr>
      </w:pPr>
      <w:r>
        <w:rPr>
          <w:rFonts w:ascii="Garamond" w:hAnsi="Garamond"/>
          <w:b/>
          <w:sz w:val="28"/>
          <w:szCs w:val="28"/>
        </w:rPr>
        <w:br/>
      </w:r>
      <w:r>
        <w:rPr>
          <w:rFonts w:ascii="Garamond" w:hAnsi="Garamond"/>
          <w:b/>
          <w:sz w:val="28"/>
          <w:szCs w:val="28"/>
        </w:rPr>
        <w:br/>
      </w:r>
      <w:r>
        <w:rPr>
          <w:rFonts w:ascii="Garamond" w:hAnsi="Garamond"/>
          <w:b/>
          <w:sz w:val="28"/>
          <w:szCs w:val="28"/>
        </w:rPr>
        <w:br/>
      </w:r>
    </w:p>
    <w:p w:rsidR="00B70559" w:rsidRDefault="00B70559" w:rsidP="001559CF">
      <w:pPr>
        <w:pStyle w:val="BodyText"/>
        <w:rPr>
          <w:rFonts w:ascii="Garamond" w:hAnsi="Garamond"/>
          <w:b/>
          <w:sz w:val="28"/>
          <w:szCs w:val="28"/>
        </w:rPr>
      </w:pPr>
    </w:p>
    <w:p w:rsidR="001559CF" w:rsidRDefault="001559CF" w:rsidP="001559CF">
      <w:pPr>
        <w:pStyle w:val="BodyText"/>
        <w:rPr>
          <w:rFonts w:ascii="Garamond" w:hAnsi="Garamond"/>
          <w:sz w:val="24"/>
          <w:u w:val="single"/>
        </w:rPr>
      </w:pPr>
      <w:r>
        <w:rPr>
          <w:rFonts w:ascii="Garamond" w:hAnsi="Garamond"/>
          <w:b/>
          <w:sz w:val="28"/>
          <w:szCs w:val="28"/>
        </w:rPr>
        <w:lastRenderedPageBreak/>
        <w:t>OTHER NEWSPAPER SOURCES</w:t>
      </w:r>
    </w:p>
    <w:p w:rsidR="001559CF" w:rsidRPr="000E229F" w:rsidRDefault="001559CF" w:rsidP="001559CF">
      <w:pPr>
        <w:pStyle w:val="BodyText"/>
        <w:numPr>
          <w:ilvl w:val="0"/>
          <w:numId w:val="5"/>
        </w:numPr>
        <w:rPr>
          <w:i/>
          <w:sz w:val="24"/>
        </w:rPr>
      </w:pPr>
      <w:smartTag w:uri="urn:schemas-microsoft-com:office:smarttags" w:element="State">
        <w:smartTag w:uri="urn:schemas-microsoft-com:office:smarttags" w:element="place">
          <w:r w:rsidRPr="000E229F">
            <w:rPr>
              <w:i/>
              <w:sz w:val="24"/>
            </w:rPr>
            <w:t>Texas</w:t>
          </w:r>
        </w:smartTag>
      </w:smartTag>
      <w:r w:rsidRPr="000E229F">
        <w:rPr>
          <w:i/>
          <w:sz w:val="24"/>
        </w:rPr>
        <w:t xml:space="preserve"> Newspapers, 1813-1939</w:t>
      </w:r>
    </w:p>
    <w:p w:rsidR="001559CF" w:rsidRPr="00E957B2" w:rsidRDefault="001559CF" w:rsidP="009377A5">
      <w:pPr>
        <w:numPr>
          <w:ilvl w:val="2"/>
          <w:numId w:val="5"/>
        </w:numPr>
        <w:tabs>
          <w:tab w:val="clear" w:pos="2160"/>
        </w:tabs>
        <w:ind w:left="1800"/>
      </w:pPr>
      <w:r w:rsidRPr="00E957B2">
        <w:t>This is a union list of newspaper files available in o</w:t>
      </w:r>
      <w:r w:rsidR="009377A5">
        <w:t>ffices of publishers, libraries</w:t>
      </w:r>
      <w:r w:rsidRPr="00E957B2">
        <w:t xml:space="preserve"> and a number of private collections. </w:t>
      </w:r>
    </w:p>
    <w:p w:rsidR="001559CF" w:rsidRPr="00E957B2" w:rsidRDefault="001559CF" w:rsidP="009377A5">
      <w:pPr>
        <w:numPr>
          <w:ilvl w:val="2"/>
          <w:numId w:val="5"/>
        </w:numPr>
        <w:tabs>
          <w:tab w:val="clear" w:pos="2160"/>
        </w:tabs>
        <w:ind w:left="1800"/>
      </w:pPr>
      <w:r w:rsidRPr="00E957B2">
        <w:t xml:space="preserve">Publisher: </w:t>
      </w:r>
      <w:smartTag w:uri="urn:schemas-microsoft-com:office:smarttags" w:element="City">
        <w:r w:rsidRPr="00E957B2">
          <w:t>Houston</w:t>
        </w:r>
      </w:smartTag>
      <w:r w:rsidRPr="00E957B2">
        <w:t xml:space="preserve">, </w:t>
      </w:r>
      <w:smartTag w:uri="urn:schemas-microsoft-com:office:smarttags" w:element="place">
        <w:smartTag w:uri="urn:schemas-microsoft-com:office:smarttags" w:element="PlaceName">
          <w:r w:rsidRPr="00E957B2">
            <w:t>San Jacinto</w:t>
          </w:r>
        </w:smartTag>
        <w:r w:rsidRPr="00E957B2">
          <w:t xml:space="preserve"> </w:t>
        </w:r>
        <w:smartTag w:uri="urn:schemas-microsoft-com:office:smarttags" w:element="PlaceType">
          <w:r w:rsidRPr="00E957B2">
            <w:t>Museum</w:t>
          </w:r>
        </w:smartTag>
      </w:smartTag>
      <w:r w:rsidRPr="00E957B2">
        <w:t xml:space="preserve"> of History Association, 1941</w:t>
      </w:r>
    </w:p>
    <w:p w:rsidR="001559CF" w:rsidRDefault="001559CF" w:rsidP="001559CF">
      <w:pPr>
        <w:numPr>
          <w:ilvl w:val="0"/>
          <w:numId w:val="5"/>
        </w:numPr>
      </w:pPr>
      <w:r w:rsidRPr="00E957B2">
        <w:t>Libraries often have newspaper archives of local newspapers.</w:t>
      </w:r>
    </w:p>
    <w:p w:rsidR="009377A5" w:rsidRPr="00E957B2" w:rsidRDefault="009377A5" w:rsidP="001559CF">
      <w:pPr>
        <w:numPr>
          <w:ilvl w:val="0"/>
          <w:numId w:val="5"/>
        </w:numPr>
      </w:pPr>
      <w:r>
        <w:t>Library clipping files or vertical files</w:t>
      </w:r>
    </w:p>
    <w:p w:rsidR="00BD2FDF" w:rsidRDefault="00BD2FDF" w:rsidP="00BD2FDF">
      <w:pPr>
        <w:pStyle w:val="BodyText"/>
        <w:rPr>
          <w:rFonts w:ascii="Garamond" w:hAnsi="Garamond"/>
          <w:szCs w:val="22"/>
        </w:rPr>
      </w:pPr>
    </w:p>
    <w:p w:rsidR="001072C2" w:rsidRDefault="001072C2" w:rsidP="001072C2">
      <w:pPr>
        <w:pStyle w:val="BodyText"/>
        <w:rPr>
          <w:rFonts w:ascii="Garamond" w:hAnsi="Garamond"/>
          <w:b/>
          <w:sz w:val="28"/>
          <w:szCs w:val="28"/>
        </w:rPr>
      </w:pPr>
      <w:r>
        <w:rPr>
          <w:rFonts w:ascii="Garamond" w:hAnsi="Garamond"/>
          <w:b/>
          <w:sz w:val="28"/>
          <w:szCs w:val="28"/>
        </w:rPr>
        <w:t>INFORMATION TO LOOK FOR IN NEWSPAPERS</w:t>
      </w:r>
    </w:p>
    <w:p w:rsidR="001072C2" w:rsidRPr="00E957B2" w:rsidRDefault="001072C2" w:rsidP="001072C2">
      <w:pPr>
        <w:pStyle w:val="BodyText"/>
        <w:rPr>
          <w:sz w:val="24"/>
        </w:rPr>
      </w:pPr>
      <w:r w:rsidRPr="00E957B2">
        <w:rPr>
          <w:sz w:val="24"/>
        </w:rPr>
        <w:t>While articles about some events or individuals may be easily found, other research topics can be more difficult.  Besides news articles, there are a number of other types of articles that can contain pertinent information:</w:t>
      </w:r>
    </w:p>
    <w:p w:rsidR="001072C2" w:rsidRPr="00E957B2" w:rsidRDefault="001072C2" w:rsidP="001072C2">
      <w:pPr>
        <w:pStyle w:val="BodyText"/>
        <w:numPr>
          <w:ilvl w:val="0"/>
          <w:numId w:val="6"/>
        </w:numPr>
        <w:rPr>
          <w:sz w:val="24"/>
          <w:u w:val="single"/>
        </w:rPr>
      </w:pPr>
      <w:r w:rsidRPr="00E957B2">
        <w:rPr>
          <w:sz w:val="24"/>
        </w:rPr>
        <w:t>Wedding announcements</w:t>
      </w:r>
    </w:p>
    <w:p w:rsidR="001072C2" w:rsidRPr="00E957B2" w:rsidRDefault="001072C2" w:rsidP="001072C2">
      <w:pPr>
        <w:pStyle w:val="BodyText"/>
        <w:numPr>
          <w:ilvl w:val="0"/>
          <w:numId w:val="6"/>
        </w:numPr>
        <w:rPr>
          <w:sz w:val="24"/>
          <w:u w:val="single"/>
        </w:rPr>
      </w:pPr>
      <w:r w:rsidRPr="00E957B2">
        <w:rPr>
          <w:sz w:val="24"/>
        </w:rPr>
        <w:t>Birth announcements</w:t>
      </w:r>
    </w:p>
    <w:p w:rsidR="001072C2" w:rsidRPr="00E957B2" w:rsidRDefault="001072C2" w:rsidP="001072C2">
      <w:pPr>
        <w:pStyle w:val="BodyText"/>
        <w:numPr>
          <w:ilvl w:val="0"/>
          <w:numId w:val="6"/>
        </w:numPr>
        <w:rPr>
          <w:sz w:val="24"/>
          <w:u w:val="single"/>
        </w:rPr>
      </w:pPr>
      <w:r w:rsidRPr="00E957B2">
        <w:rPr>
          <w:sz w:val="24"/>
        </w:rPr>
        <w:t>Obituaries</w:t>
      </w:r>
    </w:p>
    <w:p w:rsidR="001072C2" w:rsidRPr="00E957B2" w:rsidRDefault="001072C2" w:rsidP="001072C2">
      <w:pPr>
        <w:pStyle w:val="BodyText"/>
        <w:numPr>
          <w:ilvl w:val="0"/>
          <w:numId w:val="6"/>
        </w:numPr>
        <w:rPr>
          <w:sz w:val="24"/>
          <w:u w:val="single"/>
        </w:rPr>
      </w:pPr>
      <w:r w:rsidRPr="00E957B2">
        <w:rPr>
          <w:sz w:val="24"/>
        </w:rPr>
        <w:t>Funeral announcements</w:t>
      </w:r>
    </w:p>
    <w:p w:rsidR="001072C2" w:rsidRPr="00E957B2" w:rsidRDefault="001072C2" w:rsidP="001072C2">
      <w:pPr>
        <w:pStyle w:val="BodyText"/>
        <w:numPr>
          <w:ilvl w:val="0"/>
          <w:numId w:val="6"/>
        </w:numPr>
        <w:rPr>
          <w:sz w:val="24"/>
          <w:u w:val="single"/>
        </w:rPr>
      </w:pPr>
      <w:r w:rsidRPr="00E957B2">
        <w:rPr>
          <w:sz w:val="24"/>
        </w:rPr>
        <w:t>Advertisements</w:t>
      </w:r>
    </w:p>
    <w:p w:rsidR="001072C2" w:rsidRPr="009377A5" w:rsidRDefault="001072C2" w:rsidP="001072C2">
      <w:pPr>
        <w:pStyle w:val="BodyText"/>
        <w:numPr>
          <w:ilvl w:val="0"/>
          <w:numId w:val="6"/>
        </w:numPr>
        <w:rPr>
          <w:sz w:val="24"/>
          <w:u w:val="single"/>
        </w:rPr>
      </w:pPr>
      <w:r w:rsidRPr="00E957B2">
        <w:rPr>
          <w:sz w:val="24"/>
        </w:rPr>
        <w:t>Editorials</w:t>
      </w:r>
    </w:p>
    <w:p w:rsidR="009377A5" w:rsidRPr="009377A5" w:rsidRDefault="009377A5" w:rsidP="001072C2">
      <w:pPr>
        <w:pStyle w:val="BodyText"/>
        <w:numPr>
          <w:ilvl w:val="0"/>
          <w:numId w:val="6"/>
        </w:numPr>
        <w:rPr>
          <w:sz w:val="24"/>
          <w:u w:val="single"/>
        </w:rPr>
      </w:pPr>
      <w:r>
        <w:rPr>
          <w:sz w:val="24"/>
        </w:rPr>
        <w:t>Business information</w:t>
      </w:r>
    </w:p>
    <w:p w:rsidR="009377A5" w:rsidRPr="00E957B2" w:rsidRDefault="009377A5" w:rsidP="001072C2">
      <w:pPr>
        <w:pStyle w:val="BodyText"/>
        <w:numPr>
          <w:ilvl w:val="0"/>
          <w:numId w:val="6"/>
        </w:numPr>
        <w:rPr>
          <w:sz w:val="24"/>
          <w:u w:val="single"/>
        </w:rPr>
      </w:pPr>
      <w:r>
        <w:rPr>
          <w:sz w:val="24"/>
        </w:rPr>
        <w:t>Commemorative issues (centennial issues, etc.)</w:t>
      </w:r>
    </w:p>
    <w:p w:rsidR="001072C2" w:rsidRDefault="001072C2" w:rsidP="001559CF">
      <w:pPr>
        <w:rPr>
          <w:rFonts w:ascii="Garamond" w:hAnsi="Garamond"/>
          <w:b/>
          <w:sz w:val="28"/>
          <w:szCs w:val="28"/>
        </w:rPr>
      </w:pPr>
    </w:p>
    <w:p w:rsidR="001559CF" w:rsidRPr="00CB5499" w:rsidRDefault="00CA2C03" w:rsidP="001559CF">
      <w:pPr>
        <w:rPr>
          <w:rFonts w:ascii="Garamond" w:hAnsi="Garamond"/>
          <w:b/>
          <w:sz w:val="28"/>
          <w:szCs w:val="28"/>
        </w:rPr>
      </w:pPr>
      <w:r>
        <w:rPr>
          <w:rFonts w:ascii="Garamond" w:hAnsi="Garamond"/>
          <w:b/>
          <w:sz w:val="28"/>
          <w:szCs w:val="28"/>
        </w:rPr>
        <w:t>ANALYZING NEWSPAPER ARTICLES</w:t>
      </w:r>
    </w:p>
    <w:p w:rsidR="000A4F5B" w:rsidRPr="00E957B2" w:rsidRDefault="003F039F" w:rsidP="00CA2C03">
      <w:pPr>
        <w:pStyle w:val="BodyText"/>
        <w:numPr>
          <w:ilvl w:val="0"/>
          <w:numId w:val="7"/>
        </w:numPr>
        <w:rPr>
          <w:sz w:val="24"/>
        </w:rPr>
      </w:pPr>
      <w:r w:rsidRPr="00E957B2">
        <w:rPr>
          <w:sz w:val="24"/>
        </w:rPr>
        <w:t xml:space="preserve">A newspaper from the period being investigated may contain biases of which the researcher should be aware. </w:t>
      </w:r>
    </w:p>
    <w:p w:rsidR="003F039F" w:rsidRPr="00E957B2" w:rsidRDefault="003F039F" w:rsidP="009377A5">
      <w:pPr>
        <w:pStyle w:val="BodyText"/>
        <w:numPr>
          <w:ilvl w:val="2"/>
          <w:numId w:val="7"/>
        </w:numPr>
        <w:tabs>
          <w:tab w:val="clear" w:pos="2160"/>
        </w:tabs>
        <w:ind w:left="1800"/>
        <w:rPr>
          <w:sz w:val="24"/>
        </w:rPr>
      </w:pPr>
      <w:r w:rsidRPr="00E957B2">
        <w:rPr>
          <w:sz w:val="24"/>
        </w:rPr>
        <w:t xml:space="preserve">Articles may </w:t>
      </w:r>
      <w:r w:rsidR="009377A5">
        <w:rPr>
          <w:sz w:val="24"/>
        </w:rPr>
        <w:t>enhance</w:t>
      </w:r>
      <w:r w:rsidRPr="00E957B2">
        <w:rPr>
          <w:sz w:val="24"/>
        </w:rPr>
        <w:t xml:space="preserve"> certain aspects of the community.  </w:t>
      </w:r>
    </w:p>
    <w:p w:rsidR="000A4F5B" w:rsidRPr="00E957B2" w:rsidRDefault="000A4F5B" w:rsidP="009377A5">
      <w:pPr>
        <w:pStyle w:val="BodyText"/>
        <w:numPr>
          <w:ilvl w:val="2"/>
          <w:numId w:val="7"/>
        </w:numPr>
        <w:tabs>
          <w:tab w:val="clear" w:pos="2160"/>
        </w:tabs>
        <w:ind w:left="1800"/>
        <w:rPr>
          <w:sz w:val="24"/>
        </w:rPr>
      </w:pPr>
      <w:r w:rsidRPr="00E957B2">
        <w:rPr>
          <w:sz w:val="24"/>
        </w:rPr>
        <w:t>Consider what information was excluded in addition to what was reported.</w:t>
      </w:r>
    </w:p>
    <w:p w:rsidR="00B75AAE" w:rsidRPr="00E957B2" w:rsidRDefault="000A4F5B" w:rsidP="009377A5">
      <w:pPr>
        <w:pStyle w:val="BodyText"/>
        <w:numPr>
          <w:ilvl w:val="2"/>
          <w:numId w:val="7"/>
        </w:numPr>
        <w:tabs>
          <w:tab w:val="clear" w:pos="2160"/>
        </w:tabs>
        <w:ind w:left="1800"/>
        <w:rPr>
          <w:sz w:val="24"/>
        </w:rPr>
      </w:pPr>
      <w:r w:rsidRPr="00E957B2">
        <w:rPr>
          <w:sz w:val="24"/>
        </w:rPr>
        <w:t>Secondary articles, written after the event by an individual who did not experience it, may contain bias from a later time period.</w:t>
      </w:r>
    </w:p>
    <w:p w:rsidR="00CA2C03" w:rsidRPr="00E957B2" w:rsidRDefault="00CA2C03" w:rsidP="00CA2C03">
      <w:pPr>
        <w:pStyle w:val="BodyText"/>
        <w:numPr>
          <w:ilvl w:val="0"/>
          <w:numId w:val="7"/>
        </w:numPr>
        <w:rPr>
          <w:sz w:val="24"/>
        </w:rPr>
      </w:pPr>
      <w:r w:rsidRPr="00E957B2">
        <w:rPr>
          <w:sz w:val="24"/>
        </w:rPr>
        <w:t>As with any other document, balance newspaper articles with other sources. Compare newspaper accounts with other accounts of the topic being researched.</w:t>
      </w:r>
    </w:p>
    <w:p w:rsidR="00CA2C03" w:rsidRPr="00E957B2" w:rsidRDefault="00B75AAE" w:rsidP="00CA2C03">
      <w:pPr>
        <w:pStyle w:val="BodyText"/>
        <w:numPr>
          <w:ilvl w:val="0"/>
          <w:numId w:val="7"/>
        </w:numPr>
        <w:rPr>
          <w:sz w:val="24"/>
        </w:rPr>
      </w:pPr>
      <w:r w:rsidRPr="00E957B2">
        <w:rPr>
          <w:sz w:val="24"/>
        </w:rPr>
        <w:t>Articles may contain inaccuracies, so c</w:t>
      </w:r>
      <w:r w:rsidR="00CA2C03" w:rsidRPr="00E957B2">
        <w:rPr>
          <w:sz w:val="24"/>
        </w:rPr>
        <w:t>ompare information in articles with othe</w:t>
      </w:r>
      <w:r w:rsidRPr="00E957B2">
        <w:rPr>
          <w:sz w:val="24"/>
        </w:rPr>
        <w:t>r primary and secondary records.</w:t>
      </w:r>
    </w:p>
    <w:p w:rsidR="000A4F5B" w:rsidRPr="00E957B2" w:rsidRDefault="00CA2C03" w:rsidP="000A4F5B">
      <w:pPr>
        <w:pStyle w:val="BodyText"/>
        <w:numPr>
          <w:ilvl w:val="0"/>
          <w:numId w:val="6"/>
        </w:numPr>
        <w:rPr>
          <w:sz w:val="24"/>
        </w:rPr>
      </w:pPr>
      <w:r w:rsidRPr="00E957B2">
        <w:rPr>
          <w:sz w:val="24"/>
        </w:rPr>
        <w:t>Some community newspapers may not report events significant to the topic because it was not considered newsworthy.  If almost everyone in the town was at an event, it may not be reported since residents already knew all about it.</w:t>
      </w:r>
    </w:p>
    <w:p w:rsidR="00B75AAE" w:rsidRDefault="00B75AAE" w:rsidP="00B75AAE">
      <w:pPr>
        <w:pStyle w:val="BodyText"/>
        <w:rPr>
          <w:rFonts w:ascii="Garamond" w:hAnsi="Garamond"/>
          <w:sz w:val="24"/>
        </w:rPr>
      </w:pPr>
    </w:p>
    <w:p w:rsidR="00B75AAE" w:rsidRDefault="00B75AAE" w:rsidP="00B75AAE">
      <w:pPr>
        <w:pStyle w:val="BodyText"/>
        <w:rPr>
          <w:rFonts w:ascii="Garamond" w:hAnsi="Garamond"/>
          <w:sz w:val="24"/>
        </w:rPr>
      </w:pPr>
    </w:p>
    <w:p w:rsidR="00CA2C03" w:rsidRDefault="00CA2C03" w:rsidP="003518C4">
      <w:pPr>
        <w:rPr>
          <w:rFonts w:ascii="Garamond" w:hAnsi="Garamond" w:cs="Arial"/>
        </w:rPr>
      </w:pPr>
    </w:p>
    <w:p w:rsidR="00CA2C03" w:rsidRPr="003518C4" w:rsidRDefault="00EF28BF" w:rsidP="003518C4">
      <w:pPr>
        <w:rPr>
          <w:rFonts w:ascii="Garamond" w:hAnsi="Garamond" w:cs="Arial"/>
        </w:rPr>
      </w:pPr>
      <w:r>
        <w:rPr>
          <w:rFonts w:ascii="Garamond" w:hAnsi="Garamond" w:cs="Arial"/>
          <w:noProof/>
        </w:rPr>
        <w:pict>
          <v:line id="_x0000_s1038" style="position:absolute;z-index:251658240" from="-45pt,10.15pt" to="7in,10.15pt" strokeweight="3pt"/>
        </w:pict>
      </w:r>
    </w:p>
    <w:p w:rsidR="00834EC3" w:rsidRDefault="00834EC3" w:rsidP="003518C4">
      <w:pPr>
        <w:spacing w:after="120"/>
        <w:rPr>
          <w:rFonts w:ascii="Garamond" w:hAnsi="Garamond"/>
          <w:sz w:val="20"/>
          <w:szCs w:val="20"/>
        </w:rPr>
      </w:pPr>
    </w:p>
    <w:p w:rsidR="00C9057F" w:rsidRPr="003518C4" w:rsidRDefault="00EF28BF" w:rsidP="003518C4">
      <w:pPr>
        <w:spacing w:after="120"/>
        <w:rPr>
          <w:rFonts w:ascii="Garamond" w:hAnsi="Garamond"/>
          <w:sz w:val="20"/>
          <w:szCs w:val="20"/>
        </w:rPr>
      </w:pPr>
      <w:r>
        <w:rPr>
          <w:rFonts w:ascii="Garamond" w:hAnsi="Garamond"/>
          <w:noProof/>
          <w:sz w:val="20"/>
          <w:szCs w:val="20"/>
        </w:rPr>
        <w:pict>
          <v:shapetype id="_x0000_t202" coordsize="21600,21600" o:spt="202" path="m,l,21600r21600,l21600,xe">
            <v:stroke joinstyle="miter"/>
            <v:path gradientshapeok="t" o:connecttype="rect"/>
          </v:shapetype>
          <v:shape id="_x0000_s1037" type="#_x0000_t202" style="position:absolute;margin-left:-18pt;margin-top:15.4pt;width:3in;height:1in;z-index:251657216" stroked="f">
            <v:textbox style="mso-next-textbox:#_x0000_s1037">
              <w:txbxContent>
                <w:p w:rsidR="00EF28BF" w:rsidRDefault="00EF28BF" w:rsidP="00EF28BF">
                  <w:pPr>
                    <w:rPr>
                      <w:sz w:val="22"/>
                    </w:rPr>
                  </w:pPr>
                  <w:smartTag w:uri="urn:schemas-microsoft-com:office:smarttags" w:element="place">
                    <w:smartTag w:uri="urn:schemas-microsoft-com:office:smarttags" w:element="State">
                      <w:r>
                        <w:rPr>
                          <w:sz w:val="22"/>
                        </w:rPr>
                        <w:t>Texas</w:t>
                      </w:r>
                    </w:smartTag>
                  </w:smartTag>
                  <w:r>
                    <w:rPr>
                      <w:sz w:val="22"/>
                    </w:rPr>
                    <w:t xml:space="preserve"> Historical Commission</w:t>
                  </w:r>
                </w:p>
                <w:p w:rsidR="00EF28BF" w:rsidRDefault="00EF28BF" w:rsidP="00EF28BF">
                  <w:pPr>
                    <w:rPr>
                      <w:sz w:val="22"/>
                    </w:rPr>
                  </w:pPr>
                  <w:smartTag w:uri="urn:schemas-microsoft-com:office:smarttags" w:element="PersonName">
                    <w:r>
                      <w:rPr>
                        <w:sz w:val="22"/>
                      </w:rPr>
                      <w:t>History</w:t>
                    </w:r>
                  </w:smartTag>
                  <w:r>
                    <w:rPr>
                      <w:sz w:val="22"/>
                    </w:rPr>
                    <w:t xml:space="preserve"> Programs Division</w:t>
                  </w:r>
                </w:p>
                <w:p w:rsidR="00EF28BF" w:rsidRDefault="00EF28BF" w:rsidP="00EF28BF">
                  <w:pPr>
                    <w:rPr>
                      <w:sz w:val="22"/>
                    </w:rPr>
                  </w:pPr>
                  <w:smartTag w:uri="urn:schemas-microsoft-com:office:smarttags" w:element="address">
                    <w:smartTag w:uri="urn:schemas-microsoft-com:office:smarttags" w:element="Street">
                      <w:r>
                        <w:rPr>
                          <w:sz w:val="22"/>
                        </w:rPr>
                        <w:t>P.O. Box 12276</w:t>
                      </w:r>
                    </w:smartTag>
                    <w:r>
                      <w:rPr>
                        <w:sz w:val="22"/>
                      </w:rPr>
                      <w:t xml:space="preserve">, </w:t>
                    </w:r>
                    <w:smartTag w:uri="urn:schemas-microsoft-com:office:smarttags" w:element="City">
                      <w:r>
                        <w:rPr>
                          <w:sz w:val="22"/>
                        </w:rPr>
                        <w:t>Austin</w:t>
                      </w:r>
                    </w:smartTag>
                    <w:r>
                      <w:rPr>
                        <w:sz w:val="22"/>
                      </w:rPr>
                      <w:t xml:space="preserve">, </w:t>
                    </w:r>
                    <w:smartTag w:uri="urn:schemas-microsoft-com:office:smarttags" w:element="State">
                      <w:r>
                        <w:rPr>
                          <w:sz w:val="22"/>
                        </w:rPr>
                        <w:t>TX</w:t>
                      </w:r>
                    </w:smartTag>
                    <w:r>
                      <w:rPr>
                        <w:sz w:val="22"/>
                      </w:rPr>
                      <w:t xml:space="preserve"> </w:t>
                    </w:r>
                    <w:smartTag w:uri="urn:schemas-microsoft-com:office:smarttags" w:element="PostalCode">
                      <w:r>
                        <w:rPr>
                          <w:sz w:val="22"/>
                        </w:rPr>
                        <w:t>78711-2276</w:t>
                      </w:r>
                    </w:smartTag>
                  </w:smartTag>
                </w:p>
                <w:p w:rsidR="00EF28BF" w:rsidRDefault="00EF28BF" w:rsidP="00EF28BF">
                  <w:pPr>
                    <w:rPr>
                      <w:sz w:val="22"/>
                    </w:rPr>
                  </w:pPr>
                  <w:r>
                    <w:rPr>
                      <w:sz w:val="22"/>
                    </w:rPr>
                    <w:t>Phone 512/463-5853</w:t>
                  </w:r>
                </w:p>
                <w:p w:rsidR="00EF28BF" w:rsidRDefault="00EF28BF" w:rsidP="00EF28BF">
                  <w:pPr>
                    <w:rPr>
                      <w:sz w:val="22"/>
                    </w:rPr>
                  </w:pPr>
                  <w:r>
                    <w:rPr>
                      <w:sz w:val="22"/>
                    </w:rPr>
                    <w:t>history@thc.</w:t>
                  </w:r>
                  <w:r w:rsidR="009D276A">
                    <w:rPr>
                      <w:sz w:val="22"/>
                    </w:rPr>
                    <w:t>texas.gov</w:t>
                  </w:r>
                </w:p>
              </w:txbxContent>
            </v:textbox>
          </v:shape>
        </w:pic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897E94">
        <w:pict>
          <v:shape id="_x0000_i1026" type="#_x0000_t75" style="width:3in;height:81.75pt">
            <v:imagedata r:id="rId17" o:title="thc_logo"/>
          </v:shape>
        </w:pict>
      </w:r>
    </w:p>
    <w:sectPr w:rsidR="00C9057F" w:rsidRPr="003518C4" w:rsidSect="00CB5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arrow">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3C9C"/>
    <w:multiLevelType w:val="hybridMultilevel"/>
    <w:tmpl w:val="B8C4D1A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7495FD0"/>
    <w:multiLevelType w:val="hybridMultilevel"/>
    <w:tmpl w:val="89D431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A42CF8"/>
    <w:multiLevelType w:val="hybridMultilevel"/>
    <w:tmpl w:val="C304F2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A411F7"/>
    <w:multiLevelType w:val="hybridMultilevel"/>
    <w:tmpl w:val="D1CC193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E0226E"/>
    <w:multiLevelType w:val="hybridMultilevel"/>
    <w:tmpl w:val="3712007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6DA5369"/>
    <w:multiLevelType w:val="hybridMultilevel"/>
    <w:tmpl w:val="5AA26AC4"/>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5">
      <w:start w:val="1"/>
      <w:numFmt w:val="bullet"/>
      <w:lvlText w:val=""/>
      <w:lvlJc w:val="left"/>
      <w:pPr>
        <w:tabs>
          <w:tab w:val="num" w:pos="720"/>
        </w:tabs>
        <w:ind w:left="720" w:hanging="360"/>
      </w:pPr>
      <w:rPr>
        <w:rFonts w:ascii="Wingdings" w:hAnsi="Wingdings" w:hint="default"/>
      </w:rPr>
    </w:lvl>
    <w:lvl w:ilvl="4" w:tplc="04090005">
      <w:start w:val="1"/>
      <w:numFmt w:val="bullet"/>
      <w:lvlText w:val=""/>
      <w:lvlJc w:val="left"/>
      <w:pPr>
        <w:tabs>
          <w:tab w:val="num" w:pos="1800"/>
        </w:tabs>
        <w:ind w:left="1800" w:hanging="360"/>
      </w:pPr>
      <w:rPr>
        <w:rFonts w:ascii="Wingdings" w:hAnsi="Wingdings" w:hint="default"/>
      </w:r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15:restartNumberingAfterBreak="0">
    <w:nsid w:val="79092A41"/>
    <w:multiLevelType w:val="hybridMultilevel"/>
    <w:tmpl w:val="78908936"/>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2"/>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2E50"/>
    <w:rsid w:val="000A4F5B"/>
    <w:rsid w:val="000D53DB"/>
    <w:rsid w:val="000E229F"/>
    <w:rsid w:val="001072C2"/>
    <w:rsid w:val="001116F7"/>
    <w:rsid w:val="00120FD8"/>
    <w:rsid w:val="00121CD6"/>
    <w:rsid w:val="001559CF"/>
    <w:rsid w:val="00175C5B"/>
    <w:rsid w:val="00176981"/>
    <w:rsid w:val="00206DC3"/>
    <w:rsid w:val="00222A35"/>
    <w:rsid w:val="002338A6"/>
    <w:rsid w:val="0024082F"/>
    <w:rsid w:val="0029117F"/>
    <w:rsid w:val="002B4589"/>
    <w:rsid w:val="002D5B4D"/>
    <w:rsid w:val="002E3172"/>
    <w:rsid w:val="002E3A41"/>
    <w:rsid w:val="003518C4"/>
    <w:rsid w:val="00363C06"/>
    <w:rsid w:val="00393D1F"/>
    <w:rsid w:val="00396B86"/>
    <w:rsid w:val="003A5C55"/>
    <w:rsid w:val="003B6544"/>
    <w:rsid w:val="003D1665"/>
    <w:rsid w:val="003F039F"/>
    <w:rsid w:val="003F28BD"/>
    <w:rsid w:val="004060BA"/>
    <w:rsid w:val="00410BCF"/>
    <w:rsid w:val="00433823"/>
    <w:rsid w:val="004B3C1C"/>
    <w:rsid w:val="004F676A"/>
    <w:rsid w:val="0050210D"/>
    <w:rsid w:val="00502E50"/>
    <w:rsid w:val="0051365F"/>
    <w:rsid w:val="00532046"/>
    <w:rsid w:val="00535561"/>
    <w:rsid w:val="00555B2C"/>
    <w:rsid w:val="00575996"/>
    <w:rsid w:val="00591B4A"/>
    <w:rsid w:val="005947B3"/>
    <w:rsid w:val="00596F5A"/>
    <w:rsid w:val="005C57AC"/>
    <w:rsid w:val="00606069"/>
    <w:rsid w:val="00652C50"/>
    <w:rsid w:val="00664475"/>
    <w:rsid w:val="007D220C"/>
    <w:rsid w:val="007E6587"/>
    <w:rsid w:val="00834EC3"/>
    <w:rsid w:val="00897D85"/>
    <w:rsid w:val="008D66FE"/>
    <w:rsid w:val="008E2179"/>
    <w:rsid w:val="009377A5"/>
    <w:rsid w:val="00962AB3"/>
    <w:rsid w:val="009823FE"/>
    <w:rsid w:val="009B45AA"/>
    <w:rsid w:val="009D276A"/>
    <w:rsid w:val="009F1ABB"/>
    <w:rsid w:val="00A17F06"/>
    <w:rsid w:val="00A26243"/>
    <w:rsid w:val="00A65FAD"/>
    <w:rsid w:val="00A84455"/>
    <w:rsid w:val="00A85DCB"/>
    <w:rsid w:val="00AE3C82"/>
    <w:rsid w:val="00AE6402"/>
    <w:rsid w:val="00AF4C27"/>
    <w:rsid w:val="00B23CA9"/>
    <w:rsid w:val="00B407C5"/>
    <w:rsid w:val="00B57656"/>
    <w:rsid w:val="00B70559"/>
    <w:rsid w:val="00B75AAE"/>
    <w:rsid w:val="00BB1190"/>
    <w:rsid w:val="00BB3BBF"/>
    <w:rsid w:val="00BD2FDF"/>
    <w:rsid w:val="00BF1116"/>
    <w:rsid w:val="00C04898"/>
    <w:rsid w:val="00C379F8"/>
    <w:rsid w:val="00C45399"/>
    <w:rsid w:val="00C610DC"/>
    <w:rsid w:val="00C837C1"/>
    <w:rsid w:val="00C9057F"/>
    <w:rsid w:val="00C95DFD"/>
    <w:rsid w:val="00CA2C03"/>
    <w:rsid w:val="00CA7AD5"/>
    <w:rsid w:val="00CB5499"/>
    <w:rsid w:val="00CE0B8F"/>
    <w:rsid w:val="00D24358"/>
    <w:rsid w:val="00D36611"/>
    <w:rsid w:val="00D525CE"/>
    <w:rsid w:val="00D57911"/>
    <w:rsid w:val="00D6575A"/>
    <w:rsid w:val="00DC6ACE"/>
    <w:rsid w:val="00E0213C"/>
    <w:rsid w:val="00E03664"/>
    <w:rsid w:val="00E35029"/>
    <w:rsid w:val="00E6030E"/>
    <w:rsid w:val="00E6673D"/>
    <w:rsid w:val="00E957B2"/>
    <w:rsid w:val="00EC7512"/>
    <w:rsid w:val="00ED31DD"/>
    <w:rsid w:val="00EF28BF"/>
    <w:rsid w:val="00F23D6A"/>
    <w:rsid w:val="00F34726"/>
    <w:rsid w:val="00F71E0A"/>
    <w:rsid w:val="00FA417A"/>
    <w:rsid w:val="00FE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7F209048-FD29-4820-A141-7746E7CC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CA7AD5"/>
    <w:pPr>
      <w:keepNext/>
      <w:spacing w:before="120"/>
      <w:outlineLvl w:val="2"/>
    </w:pPr>
    <w:rPr>
      <w:rFonts w:ascii="Helvetica-Narrow" w:hAnsi="Helvetica-Narrow"/>
      <w:b/>
      <w:w w:val="80"/>
      <w:sz w:val="22"/>
    </w:rPr>
  </w:style>
  <w:style w:type="paragraph" w:styleId="Heading4">
    <w:name w:val="heading 4"/>
    <w:basedOn w:val="Normal"/>
    <w:next w:val="Normal"/>
    <w:qFormat/>
    <w:rsid w:val="00CA7AD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CA7AD5"/>
    <w:rPr>
      <w:sz w:val="22"/>
    </w:rPr>
  </w:style>
  <w:style w:type="paragraph" w:styleId="BodyTextIndent">
    <w:name w:val="Body Text Indent"/>
    <w:basedOn w:val="Normal"/>
    <w:rsid w:val="00CA7AD5"/>
    <w:pPr>
      <w:spacing w:after="120"/>
      <w:ind w:left="360"/>
    </w:pPr>
  </w:style>
  <w:style w:type="character" w:styleId="Hyperlink">
    <w:name w:val="Hyperlink"/>
    <w:rsid w:val="00CA7AD5"/>
    <w:rPr>
      <w:color w:val="0000FF"/>
      <w:u w:val="single"/>
    </w:rPr>
  </w:style>
  <w:style w:type="paragraph" w:styleId="Header">
    <w:name w:val="header"/>
    <w:basedOn w:val="Normal"/>
    <w:rsid w:val="00E35029"/>
    <w:pPr>
      <w:tabs>
        <w:tab w:val="center" w:pos="4320"/>
        <w:tab w:val="right" w:pos="8640"/>
      </w:tabs>
    </w:pPr>
  </w:style>
  <w:style w:type="paragraph" w:styleId="BalloonText">
    <w:name w:val="Balloon Text"/>
    <w:basedOn w:val="Normal"/>
    <w:semiHidden/>
    <w:rsid w:val="00E35029"/>
    <w:rPr>
      <w:rFonts w:ascii="Tahoma" w:hAnsi="Tahoma" w:cs="Tahoma"/>
      <w:sz w:val="16"/>
      <w:szCs w:val="16"/>
    </w:rPr>
  </w:style>
  <w:style w:type="character" w:customStyle="1" w:styleId="BodyTextChar">
    <w:name w:val="Body Text Char"/>
    <w:link w:val="BodyText"/>
    <w:rsid w:val="00206DC3"/>
    <w:rPr>
      <w:sz w:val="22"/>
      <w:szCs w:val="24"/>
      <w:lang w:val="en-US" w:eastAsia="en-US" w:bidi="ar-SA"/>
    </w:rPr>
  </w:style>
  <w:style w:type="character" w:styleId="FollowedHyperlink">
    <w:name w:val="FollowedHyperlink"/>
    <w:rsid w:val="00B70559"/>
    <w:rPr>
      <w:color w:val="800080"/>
      <w:u w:val="single"/>
    </w:rPr>
  </w:style>
  <w:style w:type="character" w:styleId="Mention">
    <w:name w:val="Mention"/>
    <w:uiPriority w:val="99"/>
    <w:semiHidden/>
    <w:unhideWhenUsed/>
    <w:rsid w:val="009D276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archives.gov/fort-worth" TargetMode="External"/><Relationship Id="rId13" Type="http://schemas.openxmlformats.org/officeDocument/2006/relationships/hyperlink" Target="http://www.refdesk.com/t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h.utexas.edu/documents/services/newspapers_fa.pdf" TargetMode="External"/><Relationship Id="rId12" Type="http://schemas.openxmlformats.org/officeDocument/2006/relationships/hyperlink" Target="http://www.dallasnews.com/"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loc.gov/rr/news/lcnewsp.html" TargetMode="External"/><Relationship Id="rId1" Type="http://schemas.openxmlformats.org/officeDocument/2006/relationships/numbering" Target="numbering.xml"/><Relationship Id="rId6" Type="http://schemas.openxmlformats.org/officeDocument/2006/relationships/hyperlink" Target="http://www.cah.utexas.edu/research/newspapers.php" TargetMode="External"/><Relationship Id="rId11" Type="http://schemas.openxmlformats.org/officeDocument/2006/relationships/hyperlink" Target="http://swco.ttu.edu/Reference/Collections/NewspaperLists/newspape.php" TargetMode="External"/><Relationship Id="rId5" Type="http://schemas.openxmlformats.org/officeDocument/2006/relationships/image" Target="media/image1.jpeg"/><Relationship Id="rId15" Type="http://schemas.openxmlformats.org/officeDocument/2006/relationships/hyperlink" Target="https://news.google.com/newspapers" TargetMode="External"/><Relationship Id="rId10" Type="http://schemas.openxmlformats.org/officeDocument/2006/relationships/hyperlink" Target="https://library.sfasu.edu/findingaids/?p=collections/classifications&amp;id=2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sl.texas.gov/ref/abouttx/news.html" TargetMode="External"/><Relationship Id="rId14" Type="http://schemas.openxmlformats.org/officeDocument/2006/relationships/hyperlink" Target="http://www.newspaperarch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Texas Historical Commission</Company>
  <LinksUpToDate>false</LinksUpToDate>
  <CharactersWithSpaces>4162</CharactersWithSpaces>
  <SharedDoc>false</SharedDoc>
  <HLinks>
    <vt:vector size="66" baseType="variant">
      <vt:variant>
        <vt:i4>8257594</vt:i4>
      </vt:variant>
      <vt:variant>
        <vt:i4>30</vt:i4>
      </vt:variant>
      <vt:variant>
        <vt:i4>0</vt:i4>
      </vt:variant>
      <vt:variant>
        <vt:i4>5</vt:i4>
      </vt:variant>
      <vt:variant>
        <vt:lpwstr>http://www.loc.gov/rr/news/lcnewsp.html</vt:lpwstr>
      </vt:variant>
      <vt:variant>
        <vt:lpwstr/>
      </vt:variant>
      <vt:variant>
        <vt:i4>7078015</vt:i4>
      </vt:variant>
      <vt:variant>
        <vt:i4>27</vt:i4>
      </vt:variant>
      <vt:variant>
        <vt:i4>0</vt:i4>
      </vt:variant>
      <vt:variant>
        <vt:i4>5</vt:i4>
      </vt:variant>
      <vt:variant>
        <vt:lpwstr>https://news.google.com/newspapers</vt:lpwstr>
      </vt:variant>
      <vt:variant>
        <vt:lpwstr/>
      </vt:variant>
      <vt:variant>
        <vt:i4>4325442</vt:i4>
      </vt:variant>
      <vt:variant>
        <vt:i4>24</vt:i4>
      </vt:variant>
      <vt:variant>
        <vt:i4>0</vt:i4>
      </vt:variant>
      <vt:variant>
        <vt:i4>5</vt:i4>
      </vt:variant>
      <vt:variant>
        <vt:lpwstr>http://www.newspaperarchive.com/</vt:lpwstr>
      </vt:variant>
      <vt:variant>
        <vt:lpwstr/>
      </vt:variant>
      <vt:variant>
        <vt:i4>8192049</vt:i4>
      </vt:variant>
      <vt:variant>
        <vt:i4>21</vt:i4>
      </vt:variant>
      <vt:variant>
        <vt:i4>0</vt:i4>
      </vt:variant>
      <vt:variant>
        <vt:i4>5</vt:i4>
      </vt:variant>
      <vt:variant>
        <vt:lpwstr>http://www.refdesk.com/tx.html</vt:lpwstr>
      </vt:variant>
      <vt:variant>
        <vt:lpwstr/>
      </vt:variant>
      <vt:variant>
        <vt:i4>3473462</vt:i4>
      </vt:variant>
      <vt:variant>
        <vt:i4>18</vt:i4>
      </vt:variant>
      <vt:variant>
        <vt:i4>0</vt:i4>
      </vt:variant>
      <vt:variant>
        <vt:i4>5</vt:i4>
      </vt:variant>
      <vt:variant>
        <vt:lpwstr>http://www.dallasnews.com/</vt:lpwstr>
      </vt:variant>
      <vt:variant>
        <vt:lpwstr/>
      </vt:variant>
      <vt:variant>
        <vt:i4>4456532</vt:i4>
      </vt:variant>
      <vt:variant>
        <vt:i4>15</vt:i4>
      </vt:variant>
      <vt:variant>
        <vt:i4>0</vt:i4>
      </vt:variant>
      <vt:variant>
        <vt:i4>5</vt:i4>
      </vt:variant>
      <vt:variant>
        <vt:lpwstr>http://swco.ttu.edu/Reference/Collections/NewspaperLists/newspape.php</vt:lpwstr>
      </vt:variant>
      <vt:variant>
        <vt:lpwstr/>
      </vt:variant>
      <vt:variant>
        <vt:i4>6357118</vt:i4>
      </vt:variant>
      <vt:variant>
        <vt:i4>12</vt:i4>
      </vt:variant>
      <vt:variant>
        <vt:i4>0</vt:i4>
      </vt:variant>
      <vt:variant>
        <vt:i4>5</vt:i4>
      </vt:variant>
      <vt:variant>
        <vt:lpwstr>https://library.sfasu.edu/findingaids/?p=collections/classifications&amp;id=24</vt:lpwstr>
      </vt:variant>
      <vt:variant>
        <vt:lpwstr/>
      </vt:variant>
      <vt:variant>
        <vt:i4>6946915</vt:i4>
      </vt:variant>
      <vt:variant>
        <vt:i4>9</vt:i4>
      </vt:variant>
      <vt:variant>
        <vt:i4>0</vt:i4>
      </vt:variant>
      <vt:variant>
        <vt:i4>5</vt:i4>
      </vt:variant>
      <vt:variant>
        <vt:lpwstr>https://www.tsl.texas.gov/ref/abouttx/news.html</vt:lpwstr>
      </vt:variant>
      <vt:variant>
        <vt:lpwstr/>
      </vt:variant>
      <vt:variant>
        <vt:i4>6553662</vt:i4>
      </vt:variant>
      <vt:variant>
        <vt:i4>6</vt:i4>
      </vt:variant>
      <vt:variant>
        <vt:i4>0</vt:i4>
      </vt:variant>
      <vt:variant>
        <vt:i4>5</vt:i4>
      </vt:variant>
      <vt:variant>
        <vt:lpwstr>https://www.archives.gov/fort-worth</vt:lpwstr>
      </vt:variant>
      <vt:variant>
        <vt:lpwstr/>
      </vt:variant>
      <vt:variant>
        <vt:i4>5242984</vt:i4>
      </vt:variant>
      <vt:variant>
        <vt:i4>3</vt:i4>
      </vt:variant>
      <vt:variant>
        <vt:i4>0</vt:i4>
      </vt:variant>
      <vt:variant>
        <vt:i4>5</vt:i4>
      </vt:variant>
      <vt:variant>
        <vt:lpwstr>http://www.cah.utexas.edu/documents/services/newspapers_fa.pdf</vt:lpwstr>
      </vt:variant>
      <vt:variant>
        <vt:lpwstr/>
      </vt:variant>
      <vt:variant>
        <vt:i4>196685</vt:i4>
      </vt:variant>
      <vt:variant>
        <vt:i4>0</vt:i4>
      </vt:variant>
      <vt:variant>
        <vt:i4>0</vt:i4>
      </vt:variant>
      <vt:variant>
        <vt:i4>5</vt:i4>
      </vt:variant>
      <vt:variant>
        <vt:lpwstr>http://www.cah.utexas.edu/research/newspapers.php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lindah</dc:creator>
  <cp:keywords/>
  <dc:description/>
  <cp:lastModifiedBy>Lynnette Cen</cp:lastModifiedBy>
  <cp:revision>2</cp:revision>
  <cp:lastPrinted>2007-07-31T18:30:00Z</cp:lastPrinted>
  <dcterms:created xsi:type="dcterms:W3CDTF">2018-08-28T21:58:00Z</dcterms:created>
  <dcterms:modified xsi:type="dcterms:W3CDTF">2018-08-28T21:58:00Z</dcterms:modified>
</cp:coreProperties>
</file>