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50" w:rsidRDefault="00B05950" w:rsidP="00E40D83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HISTORIC TEXAS CEMETERY MARKERS:</w:t>
      </w:r>
    </w:p>
    <w:p w:rsidR="00B05950" w:rsidRPr="007447CB" w:rsidRDefault="00E40D83" w:rsidP="00B05950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-1100455</wp:posOffset>
            </wp:positionV>
            <wp:extent cx="1445895" cy="199390"/>
            <wp:effectExtent l="0" t="0" r="0" b="0"/>
            <wp:wrapNone/>
            <wp:docPr id="4" name="Picture 4" descr="ATTACHMENT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ACHMENT 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950" w:rsidRPr="007447CB">
        <w:rPr>
          <w:rFonts w:ascii="Garamond" w:hAnsi="Garamond"/>
          <w:b/>
          <w:sz w:val="28"/>
          <w:szCs w:val="28"/>
        </w:rPr>
        <w:t>PERMISSION OF ADMINISTRATOR</w:t>
      </w:r>
      <w:r w:rsidR="00F36836">
        <w:rPr>
          <w:rFonts w:ascii="Garamond" w:hAnsi="Garamond"/>
          <w:b/>
          <w:sz w:val="28"/>
          <w:szCs w:val="28"/>
        </w:rPr>
        <w:t>/LANDOWNER</w:t>
      </w:r>
      <w:r w:rsidR="00B05950" w:rsidRPr="007447CB">
        <w:rPr>
          <w:rFonts w:ascii="Garamond" w:hAnsi="Garamond"/>
          <w:b/>
          <w:sz w:val="28"/>
          <w:szCs w:val="28"/>
        </w:rPr>
        <w:t xml:space="preserve"> FOR MARKER PLACEMENT</w:t>
      </w:r>
    </w:p>
    <w:p w:rsidR="00E40D83" w:rsidRPr="00E40D83" w:rsidRDefault="00B05950" w:rsidP="00E40D83">
      <w:pPr>
        <w:jc w:val="center"/>
        <w:rPr>
          <w:rFonts w:ascii="Garamond" w:hAnsi="Garamond"/>
          <w:b/>
        </w:rPr>
      </w:pPr>
      <w:bookmarkStart w:id="0" w:name="_Hlk519868560"/>
      <w:r>
        <w:rPr>
          <w:rFonts w:ascii="Garamond" w:hAnsi="Garamond"/>
          <w:b/>
        </w:rPr>
        <w:t xml:space="preserve">Please fill out </w:t>
      </w:r>
      <w:r w:rsidR="007E6B61">
        <w:rPr>
          <w:rFonts w:ascii="Garamond" w:hAnsi="Garamond"/>
          <w:b/>
        </w:rPr>
        <w:t>this attachment</w:t>
      </w:r>
      <w:r>
        <w:rPr>
          <w:rFonts w:ascii="Garamond" w:hAnsi="Garamond"/>
          <w:b/>
        </w:rPr>
        <w:t xml:space="preserve">, print, and sign. </w:t>
      </w:r>
      <w:bookmarkStart w:id="1" w:name="_Hlk520463685"/>
      <w:r w:rsidR="00E40D83">
        <w:rPr>
          <w:rFonts w:ascii="Garamond" w:hAnsi="Garamond"/>
          <w:b/>
        </w:rPr>
        <w:t xml:space="preserve">Send completed form </w:t>
      </w:r>
      <w:r w:rsidR="00E40D83" w:rsidRPr="00E40D83">
        <w:rPr>
          <w:rFonts w:ascii="Garamond" w:hAnsi="Garamond"/>
          <w:b/>
          <w:color w:val="C00000"/>
        </w:rPr>
        <w:t>along with proof of ownership (in form of deed or tax appraisal records)</w:t>
      </w:r>
      <w:r w:rsidR="00E40D83" w:rsidRPr="00E40D83">
        <w:rPr>
          <w:rFonts w:ascii="Garamond" w:hAnsi="Garamond"/>
          <w:b/>
        </w:rPr>
        <w:t xml:space="preserve"> during the open application period </w:t>
      </w:r>
      <w:r w:rsidR="00E40D83">
        <w:rPr>
          <w:rFonts w:ascii="Garamond" w:hAnsi="Garamond"/>
          <w:b/>
        </w:rPr>
        <w:t xml:space="preserve">to </w:t>
      </w:r>
      <w:hyperlink r:id="rId9" w:history="1">
        <w:r w:rsidR="00E40D83" w:rsidRPr="00F71E27">
          <w:rPr>
            <w:rStyle w:val="Hyperlink"/>
            <w:rFonts w:ascii="Garamond" w:hAnsi="Garamond"/>
            <w:b/>
          </w:rPr>
          <w:t>markers@thc.texas.gov</w:t>
        </w:r>
      </w:hyperlink>
      <w:r w:rsidR="00E40D83">
        <w:rPr>
          <w:rFonts w:ascii="Garamond" w:hAnsi="Garamond"/>
          <w:b/>
        </w:rPr>
        <w:t xml:space="preserve">. </w:t>
      </w:r>
    </w:p>
    <w:p w:rsidR="00286442" w:rsidRPr="00E40D83" w:rsidRDefault="00E40D83" w:rsidP="00E40D83">
      <w:pPr>
        <w:spacing w:line="360" w:lineRule="auto"/>
        <w:jc w:val="center"/>
        <w:rPr>
          <w:rFonts w:ascii="Garamond" w:hAnsi="Garamond"/>
        </w:rPr>
      </w:pPr>
      <w:r w:rsidRPr="00E40D83">
        <w:rPr>
          <w:rFonts w:ascii="Garamond" w:hAnsi="Garamond"/>
        </w:rPr>
        <w:t>(see</w:t>
      </w:r>
      <w:r w:rsidRPr="00E40D83">
        <w:rPr>
          <w:rFonts w:ascii="Garamond" w:hAnsi="Garamond"/>
          <w:b/>
        </w:rPr>
        <w:t xml:space="preserve"> </w:t>
      </w:r>
      <w:hyperlink r:id="rId10" w:history="1">
        <w:r w:rsidRPr="00E40D83">
          <w:rPr>
            <w:rStyle w:val="Hyperlink"/>
            <w:rFonts w:ascii="Garamond" w:hAnsi="Garamond"/>
          </w:rPr>
          <w:t>https://www.thc.texas.gov/markers</w:t>
        </w:r>
      </w:hyperlink>
      <w:r w:rsidRPr="00E40D83">
        <w:rPr>
          <w:rFonts w:ascii="Garamond" w:hAnsi="Garamond"/>
        </w:rPr>
        <w:t xml:space="preserve"> for more detail)</w:t>
      </w:r>
      <w:r w:rsidRPr="00E40D83">
        <w:rPr>
          <w:rFonts w:ascii="Garamond" w:hAnsi="Garamond"/>
          <w:b/>
        </w:rPr>
        <w:t>.</w:t>
      </w:r>
    </w:p>
    <w:bookmarkEnd w:id="0"/>
    <w:bookmarkEnd w:id="1"/>
    <w:p w:rsidR="00165A00" w:rsidRPr="00B778CB" w:rsidRDefault="00165A00" w:rsidP="00B05950">
      <w:pPr>
        <w:spacing w:line="360" w:lineRule="auto"/>
        <w:jc w:val="center"/>
        <w:rPr>
          <w:rFonts w:ascii="Garamond" w:hAnsi="Garamond"/>
          <w:b/>
        </w:rPr>
      </w:pPr>
    </w:p>
    <w:p w:rsidR="00B05950" w:rsidRDefault="00165A00" w:rsidP="00B05950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Name of cemetery: </w:t>
      </w:r>
      <w:r>
        <w:rPr>
          <w:rFonts w:ascii="Garamond" w:hAnsi="Garamond"/>
          <w:b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" w:name="Text79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bookmarkStart w:id="3" w:name="_GoBack"/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bookmarkEnd w:id="3"/>
      <w:r>
        <w:rPr>
          <w:rFonts w:ascii="Garamond" w:hAnsi="Garamond"/>
          <w:b/>
        </w:rPr>
        <w:fldChar w:fldCharType="end"/>
      </w:r>
      <w:bookmarkEnd w:id="2"/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County: </w:t>
      </w:r>
      <w:r>
        <w:rPr>
          <w:rFonts w:ascii="Garamond" w:hAnsi="Garamond"/>
          <w:b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4" w:name="Text80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</w:rPr>
        <w:fldChar w:fldCharType="end"/>
      </w:r>
      <w:bookmarkEnd w:id="4"/>
    </w:p>
    <w:p w:rsidR="00B05950" w:rsidRPr="001A0B28" w:rsidRDefault="00B05950" w:rsidP="00B05950">
      <w:pPr>
        <w:spacing w:line="360" w:lineRule="auto"/>
        <w:jc w:val="both"/>
        <w:rPr>
          <w:rFonts w:ascii="Garamond" w:hAnsi="Garamond"/>
        </w:rPr>
      </w:pPr>
      <w:r w:rsidRPr="001A0B28">
        <w:rPr>
          <w:rFonts w:ascii="Garamond" w:hAnsi="Garamond"/>
          <w:b/>
        </w:rPr>
        <w:t>Cemeter</w:t>
      </w:r>
      <w:r w:rsidR="004C77FF">
        <w:rPr>
          <w:rFonts w:ascii="Garamond" w:hAnsi="Garamond"/>
          <w:b/>
        </w:rPr>
        <w:t xml:space="preserve">y representative, </w:t>
      </w:r>
      <w:r w:rsidRPr="001A0B28">
        <w:rPr>
          <w:rFonts w:ascii="Garamond" w:hAnsi="Garamond"/>
          <w:b/>
        </w:rPr>
        <w:t>property manager</w:t>
      </w:r>
      <w:r w:rsidR="004C77FF">
        <w:rPr>
          <w:rFonts w:ascii="Garamond" w:hAnsi="Garamond"/>
          <w:b/>
        </w:rPr>
        <w:t xml:space="preserve"> or landowner</w:t>
      </w:r>
      <w:r w:rsidRPr="001A0B28">
        <w:rPr>
          <w:rFonts w:ascii="Garamond" w:hAnsi="Garamond"/>
          <w:b/>
        </w:rPr>
        <w:t>:</w:t>
      </w:r>
      <w:r w:rsidRPr="001A0B28">
        <w:rPr>
          <w:rFonts w:ascii="Garamond" w:hAnsi="Garamond"/>
        </w:rPr>
        <w:t xml:space="preserve"> </w:t>
      </w:r>
      <w:r w:rsidRPr="001A0B28">
        <w:rPr>
          <w:rFonts w:ascii="Garamond" w:hAnsi="Garamond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A0B28">
        <w:rPr>
          <w:rFonts w:ascii="Garamond" w:hAnsi="Garamond"/>
          <w:b/>
        </w:rPr>
        <w:instrText xml:space="preserve"> FORMTEXT </w:instrText>
      </w:r>
      <w:r w:rsidRPr="001A0B28">
        <w:rPr>
          <w:rFonts w:ascii="Garamond" w:hAnsi="Garamond"/>
          <w:b/>
        </w:rPr>
      </w:r>
      <w:r w:rsidRPr="001A0B28">
        <w:rPr>
          <w:rFonts w:ascii="Garamond" w:hAnsi="Garamond"/>
          <w:b/>
        </w:rPr>
        <w:fldChar w:fldCharType="separate"/>
      </w:r>
      <w:r w:rsidRPr="001A0B28">
        <w:rPr>
          <w:rFonts w:ascii="Garamond" w:eastAsia="Arial Unicode MS" w:hAnsi="Garamond"/>
          <w:b/>
          <w:noProof/>
        </w:rPr>
        <w:t> </w:t>
      </w:r>
      <w:r w:rsidRPr="001A0B28">
        <w:rPr>
          <w:rFonts w:ascii="Garamond" w:eastAsia="Arial Unicode MS" w:hAnsi="Garamond"/>
          <w:b/>
          <w:noProof/>
        </w:rPr>
        <w:t> </w:t>
      </w:r>
      <w:r w:rsidRPr="001A0B28">
        <w:rPr>
          <w:rFonts w:ascii="Garamond" w:eastAsia="Arial Unicode MS" w:hAnsi="Garamond"/>
          <w:b/>
          <w:noProof/>
        </w:rPr>
        <w:t> </w:t>
      </w:r>
      <w:r w:rsidRPr="001A0B28">
        <w:rPr>
          <w:rFonts w:ascii="Garamond" w:eastAsia="Arial Unicode MS" w:hAnsi="Garamond"/>
          <w:b/>
          <w:noProof/>
        </w:rPr>
        <w:t> </w:t>
      </w:r>
      <w:r w:rsidRPr="001A0B28">
        <w:rPr>
          <w:rFonts w:ascii="Garamond" w:eastAsia="Arial Unicode MS" w:hAnsi="Garamond"/>
          <w:b/>
          <w:noProof/>
        </w:rPr>
        <w:t> </w:t>
      </w:r>
      <w:r w:rsidRPr="001A0B28">
        <w:rPr>
          <w:rFonts w:ascii="Garamond" w:hAnsi="Garamond"/>
          <w:b/>
        </w:rPr>
        <w:fldChar w:fldCharType="end"/>
      </w:r>
    </w:p>
    <w:p w:rsidR="00B05950" w:rsidRDefault="00B05950" w:rsidP="00B05950">
      <w:pPr>
        <w:spacing w:line="360" w:lineRule="auto"/>
        <w:jc w:val="both"/>
        <w:rPr>
          <w:rFonts w:ascii="Garamond" w:hAnsi="Garamond"/>
          <w:b/>
        </w:rPr>
      </w:pPr>
      <w:r w:rsidRPr="001A0B28">
        <w:rPr>
          <w:rFonts w:ascii="Garamond" w:hAnsi="Garamond"/>
          <w:b/>
        </w:rPr>
        <w:t>Address:</w:t>
      </w:r>
      <w:r w:rsidRPr="001A0B28">
        <w:rPr>
          <w:rFonts w:ascii="Garamond" w:hAnsi="Garamond"/>
        </w:rPr>
        <w:t xml:space="preserve"> </w:t>
      </w:r>
      <w:r w:rsidRPr="001A0B28">
        <w:rPr>
          <w:rFonts w:ascii="Garamond" w:hAnsi="Garamond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A0B28">
        <w:rPr>
          <w:rFonts w:ascii="Garamond" w:hAnsi="Garamond"/>
          <w:b/>
        </w:rPr>
        <w:instrText xml:space="preserve"> FORMTEXT </w:instrText>
      </w:r>
      <w:r w:rsidRPr="001A0B28">
        <w:rPr>
          <w:rFonts w:ascii="Garamond" w:hAnsi="Garamond"/>
          <w:b/>
        </w:rPr>
      </w:r>
      <w:r w:rsidRPr="001A0B28">
        <w:rPr>
          <w:rFonts w:ascii="Garamond" w:hAnsi="Garamond"/>
          <w:b/>
        </w:rPr>
        <w:fldChar w:fldCharType="separate"/>
      </w:r>
      <w:r w:rsidRPr="001A0B28">
        <w:rPr>
          <w:rFonts w:ascii="Garamond" w:eastAsia="Arial Unicode MS" w:hAnsi="Garamond"/>
          <w:b/>
          <w:noProof/>
        </w:rPr>
        <w:t> </w:t>
      </w:r>
      <w:r w:rsidRPr="001A0B28">
        <w:rPr>
          <w:rFonts w:ascii="Garamond" w:eastAsia="Arial Unicode MS" w:hAnsi="Garamond"/>
          <w:b/>
          <w:noProof/>
        </w:rPr>
        <w:t> </w:t>
      </w:r>
      <w:r w:rsidRPr="001A0B28">
        <w:rPr>
          <w:rFonts w:ascii="Garamond" w:eastAsia="Arial Unicode MS" w:hAnsi="Garamond"/>
          <w:b/>
          <w:noProof/>
        </w:rPr>
        <w:t> </w:t>
      </w:r>
      <w:r w:rsidRPr="001A0B28">
        <w:rPr>
          <w:rFonts w:ascii="Garamond" w:eastAsia="Arial Unicode MS" w:hAnsi="Garamond"/>
          <w:b/>
          <w:noProof/>
        </w:rPr>
        <w:t> </w:t>
      </w:r>
      <w:r w:rsidRPr="001A0B28">
        <w:rPr>
          <w:rFonts w:ascii="Garamond" w:eastAsia="Arial Unicode MS" w:hAnsi="Garamond"/>
          <w:b/>
          <w:noProof/>
        </w:rPr>
        <w:t> </w:t>
      </w:r>
      <w:r w:rsidRPr="001A0B28">
        <w:rPr>
          <w:rFonts w:ascii="Garamond" w:hAnsi="Garamond"/>
          <w:b/>
        </w:rPr>
        <w:fldChar w:fldCharType="end"/>
      </w:r>
      <w:r w:rsidRPr="001A0B28">
        <w:rPr>
          <w:rFonts w:ascii="Garamond" w:hAnsi="Garamond"/>
        </w:rPr>
        <w:t xml:space="preserve">  </w:t>
      </w:r>
      <w:r w:rsidRPr="001A0B28">
        <w:rPr>
          <w:rFonts w:ascii="Garamond" w:hAnsi="Garamond"/>
          <w:b/>
        </w:rPr>
        <w:t>City, State, Zip:</w:t>
      </w:r>
      <w:r w:rsidRPr="001A0B28">
        <w:rPr>
          <w:rFonts w:ascii="Garamond" w:hAnsi="Garamond"/>
        </w:rPr>
        <w:t xml:space="preserve"> </w:t>
      </w:r>
      <w:r w:rsidRPr="001A0B28">
        <w:rPr>
          <w:rFonts w:ascii="Garamond" w:hAnsi="Garamond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A0B28">
        <w:rPr>
          <w:rFonts w:ascii="Garamond" w:hAnsi="Garamond"/>
          <w:b/>
        </w:rPr>
        <w:instrText xml:space="preserve"> FORMTEXT </w:instrText>
      </w:r>
      <w:r w:rsidRPr="001A0B28">
        <w:rPr>
          <w:rFonts w:ascii="Garamond" w:hAnsi="Garamond"/>
          <w:b/>
        </w:rPr>
      </w:r>
      <w:r w:rsidRPr="001A0B28">
        <w:rPr>
          <w:rFonts w:ascii="Garamond" w:hAnsi="Garamond"/>
          <w:b/>
        </w:rPr>
        <w:fldChar w:fldCharType="separate"/>
      </w:r>
      <w:r w:rsidRPr="001A0B28">
        <w:rPr>
          <w:rFonts w:ascii="Garamond" w:eastAsia="Arial Unicode MS" w:hAnsi="Garamond"/>
          <w:b/>
          <w:noProof/>
        </w:rPr>
        <w:t> </w:t>
      </w:r>
      <w:r w:rsidRPr="001A0B28">
        <w:rPr>
          <w:rFonts w:ascii="Garamond" w:eastAsia="Arial Unicode MS" w:hAnsi="Garamond"/>
          <w:b/>
          <w:noProof/>
        </w:rPr>
        <w:t> </w:t>
      </w:r>
      <w:r w:rsidRPr="001A0B28">
        <w:rPr>
          <w:rFonts w:ascii="Garamond" w:eastAsia="Arial Unicode MS" w:hAnsi="Garamond"/>
          <w:b/>
          <w:noProof/>
        </w:rPr>
        <w:t> </w:t>
      </w:r>
      <w:r w:rsidRPr="001A0B28">
        <w:rPr>
          <w:rFonts w:ascii="Garamond" w:eastAsia="Arial Unicode MS" w:hAnsi="Garamond"/>
          <w:b/>
          <w:noProof/>
        </w:rPr>
        <w:t> </w:t>
      </w:r>
      <w:r w:rsidRPr="001A0B28">
        <w:rPr>
          <w:rFonts w:ascii="Garamond" w:eastAsia="Arial Unicode MS" w:hAnsi="Garamond"/>
          <w:b/>
          <w:noProof/>
        </w:rPr>
        <w:t> </w:t>
      </w:r>
      <w:r w:rsidRPr="001A0B28">
        <w:rPr>
          <w:rFonts w:ascii="Garamond" w:hAnsi="Garamond"/>
          <w:b/>
        </w:rPr>
        <w:fldChar w:fldCharType="end"/>
      </w:r>
      <w:r w:rsidRPr="001A0B28">
        <w:rPr>
          <w:rFonts w:ascii="Garamond" w:hAnsi="Garamond"/>
          <w:b/>
        </w:rPr>
        <w:t xml:space="preserve">  </w:t>
      </w:r>
    </w:p>
    <w:p w:rsidR="00B05950" w:rsidRPr="001A0B28" w:rsidRDefault="00B05950" w:rsidP="00B05950">
      <w:pPr>
        <w:spacing w:line="360" w:lineRule="auto"/>
        <w:jc w:val="both"/>
        <w:rPr>
          <w:rFonts w:ascii="Garamond" w:hAnsi="Garamond"/>
          <w:b/>
        </w:rPr>
      </w:pPr>
      <w:r w:rsidRPr="001A0B28">
        <w:rPr>
          <w:rFonts w:ascii="Garamond" w:hAnsi="Garamond"/>
          <w:b/>
        </w:rPr>
        <w:t xml:space="preserve">Phone: </w:t>
      </w:r>
      <w:r w:rsidRPr="001A0B28">
        <w:rPr>
          <w:rFonts w:ascii="Garamond" w:hAnsi="Garamond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A0B28">
        <w:rPr>
          <w:rFonts w:ascii="Garamond" w:hAnsi="Garamond"/>
          <w:b/>
        </w:rPr>
        <w:instrText xml:space="preserve"> FORMTEXT </w:instrText>
      </w:r>
      <w:r w:rsidRPr="001A0B28">
        <w:rPr>
          <w:rFonts w:ascii="Garamond" w:hAnsi="Garamond"/>
          <w:b/>
        </w:rPr>
      </w:r>
      <w:r w:rsidRPr="001A0B28">
        <w:rPr>
          <w:rFonts w:ascii="Garamond" w:hAnsi="Garamond"/>
          <w:b/>
        </w:rPr>
        <w:fldChar w:fldCharType="separate"/>
      </w:r>
      <w:r w:rsidRPr="001A0B28">
        <w:rPr>
          <w:rFonts w:ascii="Garamond" w:eastAsia="Arial Unicode MS" w:hAnsi="Garamond"/>
          <w:b/>
          <w:noProof/>
        </w:rPr>
        <w:t> </w:t>
      </w:r>
      <w:r w:rsidRPr="001A0B28">
        <w:rPr>
          <w:rFonts w:ascii="Garamond" w:eastAsia="Arial Unicode MS" w:hAnsi="Garamond"/>
          <w:b/>
          <w:noProof/>
        </w:rPr>
        <w:t> </w:t>
      </w:r>
      <w:r w:rsidRPr="001A0B28">
        <w:rPr>
          <w:rFonts w:ascii="Garamond" w:eastAsia="Arial Unicode MS" w:hAnsi="Garamond"/>
          <w:b/>
          <w:noProof/>
        </w:rPr>
        <w:t> </w:t>
      </w:r>
      <w:r w:rsidRPr="001A0B28">
        <w:rPr>
          <w:rFonts w:ascii="Garamond" w:eastAsia="Arial Unicode MS" w:hAnsi="Garamond"/>
          <w:b/>
          <w:noProof/>
        </w:rPr>
        <w:t> </w:t>
      </w:r>
      <w:r w:rsidRPr="001A0B28">
        <w:rPr>
          <w:rFonts w:ascii="Garamond" w:eastAsia="Arial Unicode MS" w:hAnsi="Garamond"/>
          <w:b/>
          <w:noProof/>
        </w:rPr>
        <w:t> </w:t>
      </w:r>
      <w:r w:rsidRPr="001A0B28">
        <w:rPr>
          <w:rFonts w:ascii="Garamond" w:hAnsi="Garamond"/>
          <w:b/>
        </w:rPr>
        <w:fldChar w:fldCharType="end"/>
      </w:r>
      <w:r>
        <w:rPr>
          <w:rFonts w:ascii="Garamond" w:hAnsi="Garamond"/>
          <w:b/>
        </w:rPr>
        <w:tab/>
      </w:r>
      <w:r w:rsidRPr="001A0B28">
        <w:rPr>
          <w:rFonts w:ascii="Garamond" w:hAnsi="Garamond"/>
          <w:b/>
        </w:rPr>
        <w:t>Email address:</w:t>
      </w:r>
      <w:r w:rsidRPr="001A0B28">
        <w:rPr>
          <w:rFonts w:ascii="Garamond" w:hAnsi="Garamond"/>
        </w:rPr>
        <w:t xml:space="preserve"> </w:t>
      </w:r>
      <w:r w:rsidRPr="001A0B28">
        <w:rPr>
          <w:rFonts w:ascii="Garamond" w:hAnsi="Garamon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A0B28">
        <w:rPr>
          <w:rFonts w:ascii="Garamond" w:hAnsi="Garamond"/>
        </w:rPr>
        <w:instrText xml:space="preserve"> FORMTEXT </w:instrText>
      </w:r>
      <w:r w:rsidRPr="001A0B28">
        <w:rPr>
          <w:rFonts w:ascii="Garamond" w:hAnsi="Garamond"/>
        </w:rPr>
      </w:r>
      <w:r w:rsidRPr="001A0B28">
        <w:rPr>
          <w:rFonts w:ascii="Garamond" w:hAnsi="Garamond"/>
        </w:rPr>
        <w:fldChar w:fldCharType="separate"/>
      </w:r>
      <w:r w:rsidRPr="001A0B28">
        <w:rPr>
          <w:rFonts w:ascii="Garamond" w:eastAsia="Arial Unicode MS" w:hAnsi="Garamond"/>
          <w:noProof/>
        </w:rPr>
        <w:t> </w:t>
      </w:r>
      <w:r w:rsidRPr="001A0B28">
        <w:rPr>
          <w:rFonts w:ascii="Garamond" w:eastAsia="Arial Unicode MS" w:hAnsi="Garamond"/>
          <w:noProof/>
        </w:rPr>
        <w:t> </w:t>
      </w:r>
      <w:r w:rsidRPr="001A0B28">
        <w:rPr>
          <w:rFonts w:ascii="Garamond" w:eastAsia="Arial Unicode MS" w:hAnsi="Garamond"/>
          <w:noProof/>
        </w:rPr>
        <w:t> </w:t>
      </w:r>
      <w:r w:rsidRPr="001A0B28">
        <w:rPr>
          <w:rFonts w:ascii="Garamond" w:eastAsia="Arial Unicode MS" w:hAnsi="Garamond"/>
          <w:noProof/>
        </w:rPr>
        <w:t> </w:t>
      </w:r>
      <w:r w:rsidRPr="001A0B28">
        <w:rPr>
          <w:rFonts w:ascii="Garamond" w:eastAsia="Arial Unicode MS" w:hAnsi="Garamond"/>
          <w:noProof/>
        </w:rPr>
        <w:t> </w:t>
      </w:r>
      <w:r w:rsidRPr="001A0B28">
        <w:rPr>
          <w:rFonts w:ascii="Garamond" w:hAnsi="Garamond"/>
        </w:rPr>
        <w:fldChar w:fldCharType="end"/>
      </w:r>
    </w:p>
    <w:p w:rsidR="00B05950" w:rsidRDefault="00B05950" w:rsidP="00B05950">
      <w:pPr>
        <w:jc w:val="both"/>
        <w:rPr>
          <w:rFonts w:ascii="Garamond" w:hAnsi="Garamond"/>
          <w:b/>
          <w:bCs/>
        </w:rPr>
      </w:pPr>
    </w:p>
    <w:p w:rsidR="00B05950" w:rsidRPr="00F87543" w:rsidRDefault="00B05950" w:rsidP="00B05950">
      <w:pPr>
        <w:jc w:val="both"/>
        <w:rPr>
          <w:rFonts w:ascii="Garamond" w:hAnsi="Garamond"/>
          <w:b/>
          <w:bCs/>
        </w:rPr>
      </w:pPr>
      <w:r w:rsidRPr="00F87543">
        <w:rPr>
          <w:rFonts w:ascii="Garamond" w:hAnsi="Garamond"/>
          <w:b/>
          <w:bCs/>
        </w:rPr>
        <w:t>I,</w:t>
      </w:r>
      <w:r>
        <w:rPr>
          <w:rFonts w:ascii="Garamond" w:hAnsi="Garamond"/>
          <w:b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Garamond" w:hAnsi="Garamond"/>
          <w:b/>
          <w:bCs/>
        </w:rPr>
        <w:instrText xml:space="preserve"> FORMTEXT </w:instrText>
      </w:r>
      <w:r>
        <w:rPr>
          <w:rFonts w:ascii="Garamond" w:hAnsi="Garamond"/>
          <w:b/>
          <w:bCs/>
        </w:rPr>
      </w:r>
      <w:r>
        <w:rPr>
          <w:rFonts w:ascii="Garamond" w:hAnsi="Garamond"/>
          <w:b/>
          <w:bCs/>
        </w:rPr>
        <w:fldChar w:fldCharType="separate"/>
      </w:r>
      <w:r>
        <w:rPr>
          <w:rFonts w:ascii="Garamond" w:hAnsi="Garamond"/>
          <w:b/>
          <w:bCs/>
          <w:noProof/>
        </w:rPr>
        <w:t> </w:t>
      </w:r>
      <w:r>
        <w:rPr>
          <w:rFonts w:ascii="Garamond" w:hAnsi="Garamond"/>
          <w:b/>
          <w:bCs/>
          <w:noProof/>
        </w:rPr>
        <w:t> </w:t>
      </w:r>
      <w:r>
        <w:rPr>
          <w:rFonts w:ascii="Garamond" w:hAnsi="Garamond"/>
          <w:b/>
          <w:bCs/>
          <w:noProof/>
        </w:rPr>
        <w:t> </w:t>
      </w:r>
      <w:r>
        <w:rPr>
          <w:rFonts w:ascii="Garamond" w:hAnsi="Garamond"/>
          <w:b/>
          <w:bCs/>
          <w:noProof/>
        </w:rPr>
        <w:t> </w:t>
      </w:r>
      <w:r>
        <w:rPr>
          <w:rFonts w:ascii="Garamond" w:hAnsi="Garamond"/>
          <w:b/>
          <w:bCs/>
          <w:noProof/>
        </w:rPr>
        <w:t> </w:t>
      </w:r>
      <w:r>
        <w:rPr>
          <w:rFonts w:ascii="Garamond" w:hAnsi="Garamond"/>
          <w:b/>
          <w:bCs/>
        </w:rPr>
        <w:fldChar w:fldCharType="end"/>
      </w:r>
      <w:r>
        <w:rPr>
          <w:rFonts w:ascii="Garamond" w:hAnsi="Garamond"/>
          <w:b/>
          <w:bCs/>
        </w:rPr>
        <w:t xml:space="preserve">, certify that I am </w:t>
      </w:r>
      <w:r w:rsidRPr="00F87543">
        <w:rPr>
          <w:rFonts w:ascii="Garamond" w:hAnsi="Garamond"/>
          <w:b/>
          <w:bCs/>
        </w:rPr>
        <w:t xml:space="preserve">the </w:t>
      </w:r>
      <w:r>
        <w:rPr>
          <w:rFonts w:ascii="Garamond" w:hAnsi="Garamond"/>
          <w:b/>
          <w:bCs/>
        </w:rPr>
        <w:t>cemetery</w:t>
      </w:r>
      <w:r w:rsidRPr="00F87543">
        <w:rPr>
          <w:rFonts w:ascii="Garamond" w:hAnsi="Garamond"/>
          <w:b/>
          <w:bCs/>
        </w:rPr>
        <w:t xml:space="preserve"> administrator</w:t>
      </w:r>
      <w:r w:rsidR="004C77FF">
        <w:rPr>
          <w:rFonts w:ascii="Garamond" w:hAnsi="Garamond"/>
          <w:b/>
          <w:bCs/>
        </w:rPr>
        <w:t xml:space="preserve"> or landowner</w:t>
      </w:r>
      <w:r w:rsidRPr="00F87543">
        <w:rPr>
          <w:rFonts w:ascii="Garamond" w:hAnsi="Garamond"/>
          <w:b/>
          <w:bCs/>
        </w:rPr>
        <w:t xml:space="preserve"> of the property noted herein, </w:t>
      </w:r>
      <w:r>
        <w:rPr>
          <w:rFonts w:ascii="Garamond" w:hAnsi="Garamond"/>
          <w:b/>
          <w:bCs/>
        </w:rPr>
        <w:t>and further certify</w:t>
      </w:r>
      <w:r w:rsidRPr="00F87543">
        <w:rPr>
          <w:rFonts w:ascii="Garamond" w:hAnsi="Garamond"/>
          <w:b/>
          <w:bCs/>
        </w:rPr>
        <w:t xml:space="preserve"> that I have read the information regarding Official Texas Historical Markers and that I voluntarily seek the marker for the property. I further </w:t>
      </w:r>
      <w:r>
        <w:rPr>
          <w:rFonts w:ascii="Garamond" w:hAnsi="Garamond"/>
          <w:b/>
          <w:bCs/>
        </w:rPr>
        <w:t>certify that I will</w:t>
      </w:r>
      <w:r w:rsidRPr="00F87543">
        <w:rPr>
          <w:rFonts w:ascii="Garamond" w:hAnsi="Garamond"/>
          <w:b/>
          <w:bCs/>
        </w:rPr>
        <w:t xml:space="preserve"> comply with the policies and procedures of the Official Texas Historical Marker Program.</w:t>
      </w:r>
    </w:p>
    <w:p w:rsidR="00B05950" w:rsidRDefault="00B05950" w:rsidP="00B05950">
      <w:pPr>
        <w:jc w:val="both"/>
        <w:rPr>
          <w:rFonts w:ascii="Garamond" w:hAnsi="Garamond"/>
          <w:b/>
        </w:rPr>
      </w:pPr>
    </w:p>
    <w:p w:rsidR="00B05950" w:rsidRDefault="00B05950" w:rsidP="00B05950">
      <w:pPr>
        <w:jc w:val="both"/>
        <w:rPr>
          <w:rFonts w:ascii="Garamond" w:hAnsi="Garamond"/>
          <w:b/>
        </w:rPr>
      </w:pPr>
    </w:p>
    <w:p w:rsidR="00B05950" w:rsidRDefault="00B05950" w:rsidP="00B05950">
      <w:pPr>
        <w:jc w:val="both"/>
        <w:rPr>
          <w:rFonts w:ascii="Garamond" w:hAnsi="Garamond"/>
          <w:b/>
          <w:u w:val="single"/>
        </w:rPr>
      </w:pPr>
      <w:r w:rsidRPr="00F87543">
        <w:rPr>
          <w:rFonts w:ascii="Garamond" w:hAnsi="Garamond"/>
          <w:b/>
        </w:rPr>
        <w:t xml:space="preserve">Signature: </w:t>
      </w:r>
      <w:r w:rsidRPr="00F87543">
        <w:rPr>
          <w:rFonts w:ascii="Garamond" w:hAnsi="Garamond"/>
          <w:b/>
          <w:u w:val="single"/>
        </w:rPr>
        <w:t xml:space="preserve"> </w:t>
      </w:r>
      <w:r w:rsidRPr="00F87543">
        <w:rPr>
          <w:rFonts w:ascii="Garamond" w:hAnsi="Garamond"/>
          <w:b/>
          <w:u w:val="single"/>
        </w:rPr>
        <w:tab/>
      </w:r>
      <w:r w:rsidRPr="00F87543">
        <w:rPr>
          <w:rFonts w:ascii="Garamond" w:hAnsi="Garamond"/>
          <w:b/>
          <w:u w:val="single"/>
        </w:rPr>
        <w:tab/>
      </w:r>
      <w:r w:rsidRPr="00F87543">
        <w:rPr>
          <w:rFonts w:ascii="Garamond" w:hAnsi="Garamond"/>
          <w:b/>
          <w:u w:val="single"/>
        </w:rPr>
        <w:tab/>
      </w:r>
      <w:r w:rsidRPr="00F87543">
        <w:rPr>
          <w:rFonts w:ascii="Garamond" w:hAnsi="Garamond"/>
          <w:b/>
          <w:u w:val="single"/>
        </w:rPr>
        <w:tab/>
      </w:r>
      <w:r w:rsidRPr="00F87543">
        <w:rPr>
          <w:rFonts w:ascii="Garamond" w:hAnsi="Garamond"/>
          <w:b/>
          <w:u w:val="single"/>
        </w:rPr>
        <w:tab/>
      </w:r>
      <w:r w:rsidRPr="00F87543">
        <w:rPr>
          <w:rFonts w:ascii="Garamond" w:hAnsi="Garamond"/>
          <w:b/>
          <w:u w:val="single"/>
        </w:rPr>
        <w:tab/>
      </w:r>
      <w:r w:rsidRPr="00F8754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>_______</w:t>
      </w:r>
    </w:p>
    <w:p w:rsidR="00E40D83" w:rsidRDefault="00E40D83" w:rsidP="00B05950">
      <w:pPr>
        <w:jc w:val="both"/>
        <w:rPr>
          <w:rFonts w:ascii="Garamond" w:hAnsi="Garamond"/>
          <w:b/>
          <w:u w:val="single"/>
        </w:rPr>
      </w:pPr>
    </w:p>
    <w:p w:rsidR="00E40D83" w:rsidRDefault="00E40D83" w:rsidP="00B05950">
      <w:pPr>
        <w:jc w:val="both"/>
        <w:rPr>
          <w:rFonts w:ascii="Garamond" w:hAnsi="Garamond"/>
          <w:b/>
        </w:rPr>
      </w:pPr>
    </w:p>
    <w:p w:rsidR="00E40D83" w:rsidRPr="00F87543" w:rsidRDefault="00E40D83" w:rsidP="00B05950">
      <w:pPr>
        <w:jc w:val="both"/>
        <w:rPr>
          <w:rFonts w:ascii="Garamond" w:hAnsi="Garamond"/>
          <w:b/>
          <w:u w:val="single"/>
        </w:rPr>
      </w:pPr>
      <w:r w:rsidRPr="00E40D83">
        <w:rPr>
          <w:rFonts w:ascii="Garamond" w:hAnsi="Garamond"/>
          <w:b/>
        </w:rPr>
        <w:t xml:space="preserve">Date: </w:t>
      </w:r>
      <w:r>
        <w:rPr>
          <w:rFonts w:ascii="Garamond" w:hAnsi="Garamond"/>
          <w:b/>
          <w:u w:val="single"/>
        </w:rPr>
        <w:t>________________________</w:t>
      </w:r>
    </w:p>
    <w:p w:rsidR="00B05950" w:rsidRPr="001A0B28" w:rsidRDefault="00B05950" w:rsidP="00B05950">
      <w:pPr>
        <w:jc w:val="both"/>
        <w:rPr>
          <w:rFonts w:ascii="Garamond" w:hAnsi="Garamond"/>
          <w:b/>
        </w:rPr>
      </w:pPr>
    </w:p>
    <w:p w:rsidR="00B05950" w:rsidRDefault="00B05950" w:rsidP="00B05950">
      <w:pPr>
        <w:rPr>
          <w:rFonts w:ascii="Garamond" w:hAnsi="Garamond"/>
          <w:b/>
        </w:rPr>
      </w:pPr>
    </w:p>
    <w:p w:rsidR="00B05950" w:rsidRPr="001A0B28" w:rsidRDefault="00B05950" w:rsidP="00B05950">
      <w:pPr>
        <w:rPr>
          <w:rFonts w:ascii="Garamond" w:hAnsi="Garamond"/>
        </w:rPr>
      </w:pPr>
      <w:r w:rsidRPr="001A0B28">
        <w:rPr>
          <w:rFonts w:ascii="Garamond" w:hAnsi="Garamond"/>
          <w:b/>
        </w:rPr>
        <w:t xml:space="preserve">NOTE: </w:t>
      </w:r>
      <w:r w:rsidRPr="001A0B28">
        <w:rPr>
          <w:rFonts w:ascii="Garamond" w:hAnsi="Garamond"/>
        </w:rPr>
        <w:t>The cemetery association or surrounding property owners will not receive copies of general correspondence from the THC. All procedural correspondence (notice of receipt, requests for additional information, inscription, shipping no</w:t>
      </w:r>
      <w:r>
        <w:rPr>
          <w:rFonts w:ascii="Garamond" w:hAnsi="Garamond"/>
        </w:rPr>
        <w:t>tices, etc.) will be sent by</w:t>
      </w:r>
      <w:r w:rsidRPr="001A0B28">
        <w:rPr>
          <w:rFonts w:ascii="Garamond" w:hAnsi="Garamond"/>
        </w:rPr>
        <w:t xml:space="preserve"> email to the </w:t>
      </w:r>
      <w:proofErr w:type="spellStart"/>
      <w:r w:rsidRPr="001A0B28">
        <w:rPr>
          <w:rFonts w:ascii="Garamond" w:hAnsi="Garamond"/>
        </w:rPr>
        <w:t>CHC</w:t>
      </w:r>
      <w:proofErr w:type="spellEnd"/>
      <w:r w:rsidRPr="001A0B28">
        <w:rPr>
          <w:rFonts w:ascii="Garamond" w:hAnsi="Garamond"/>
        </w:rPr>
        <w:t xml:space="preserve"> representative, who is encouraged to share the information with all interested parties as necessary. </w:t>
      </w:r>
    </w:p>
    <w:p w:rsidR="00B05950" w:rsidRPr="00B13765" w:rsidRDefault="00B05950" w:rsidP="00B05950">
      <w:pPr>
        <w:rPr>
          <w:rFonts w:ascii="Garamond" w:hAnsi="Garamond"/>
        </w:rPr>
      </w:pPr>
    </w:p>
    <w:p w:rsidR="002647FD" w:rsidRPr="00D95710" w:rsidRDefault="00E40D83" w:rsidP="00E40D83">
      <w:pPr>
        <w:tabs>
          <w:tab w:val="left" w:pos="1530"/>
          <w:tab w:val="left" w:pos="195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1589405</wp:posOffset>
            </wp:positionV>
            <wp:extent cx="2428875" cy="919480"/>
            <wp:effectExtent l="0" t="0" r="0" b="0"/>
            <wp:wrapNone/>
            <wp:docPr id="2" name="Picture 2" descr="th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c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1589405</wp:posOffset>
                </wp:positionV>
                <wp:extent cx="2743200" cy="1095375"/>
                <wp:effectExtent l="635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04F" w:rsidRPr="001A0B28" w:rsidRDefault="00D1304F" w:rsidP="005001AE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1A0B28">
                              <w:rPr>
                                <w:rFonts w:ascii="Garamond" w:hAnsi="Garamond"/>
                                <w:sz w:val="22"/>
                              </w:rPr>
                              <w:t>Texas Historical Commission</w:t>
                            </w:r>
                          </w:p>
                          <w:p w:rsidR="00D1304F" w:rsidRPr="001A0B28" w:rsidRDefault="00D1304F" w:rsidP="005001AE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1A0B28">
                              <w:rPr>
                                <w:rFonts w:ascii="Garamond" w:hAnsi="Garamond"/>
                                <w:sz w:val="22"/>
                              </w:rPr>
                              <w:t>History Programs Division</w:t>
                            </w:r>
                          </w:p>
                          <w:p w:rsidR="00D1304F" w:rsidRPr="001A0B28" w:rsidRDefault="00D1304F" w:rsidP="005001AE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1A0B28">
                              <w:rPr>
                                <w:rFonts w:ascii="Garamond" w:hAnsi="Garamond"/>
                                <w:sz w:val="22"/>
                              </w:rPr>
                              <w:t>P.O. Box 12276, Austin, TX 78711-2276</w:t>
                            </w:r>
                          </w:p>
                          <w:p w:rsidR="00D1304F" w:rsidRDefault="00D1304F" w:rsidP="005001AE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1A0B28">
                              <w:rPr>
                                <w:rFonts w:ascii="Garamond" w:hAnsi="Garamond"/>
                                <w:sz w:val="22"/>
                              </w:rPr>
                              <w:t>Phone 512/463-5853</w:t>
                            </w:r>
                          </w:p>
                          <w:p w:rsidR="00D1304F" w:rsidRPr="001A0B28" w:rsidRDefault="00D1304F" w:rsidP="005001AE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>Fax 512/475-3122</w:t>
                            </w:r>
                          </w:p>
                          <w:p w:rsidR="00D1304F" w:rsidRPr="001A0B28" w:rsidRDefault="00F32F85" w:rsidP="005001AE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hyperlink r:id="rId12" w:history="1">
                              <w:r w:rsidR="00E444A0" w:rsidRPr="00A83D20">
                                <w:rPr>
                                  <w:rStyle w:val="Hyperlink"/>
                                  <w:rFonts w:ascii="Garamond" w:hAnsi="Garamond"/>
                                  <w:sz w:val="22"/>
                                </w:rPr>
                                <w:t>markers@thc.texas.gov</w:t>
                              </w:r>
                            </w:hyperlink>
                            <w:r w:rsidR="00912D12"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1.45pt;margin-top:125.15pt;width:3in;height:8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YjhAIAABA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" stroked="f">
                <v:textbox>
                  <w:txbxContent>
                    <w:p w:rsidR="00D1304F" w:rsidRPr="001A0B28" w:rsidRDefault="00D1304F" w:rsidP="005001AE">
                      <w:pPr>
                        <w:rPr>
                          <w:rFonts w:ascii="Garamond" w:hAnsi="Garamond"/>
                          <w:sz w:val="22"/>
                        </w:rPr>
                      </w:pPr>
                      <w:r w:rsidRPr="001A0B28">
                        <w:rPr>
                          <w:rFonts w:ascii="Garamond" w:hAnsi="Garamond"/>
                          <w:sz w:val="22"/>
                        </w:rPr>
                        <w:t>Texas Historical Commission</w:t>
                      </w:r>
                    </w:p>
                    <w:p w:rsidR="00D1304F" w:rsidRPr="001A0B28" w:rsidRDefault="00D1304F" w:rsidP="005001AE">
                      <w:pPr>
                        <w:rPr>
                          <w:rFonts w:ascii="Garamond" w:hAnsi="Garamond"/>
                          <w:sz w:val="22"/>
                        </w:rPr>
                      </w:pPr>
                      <w:r w:rsidRPr="001A0B28">
                        <w:rPr>
                          <w:rFonts w:ascii="Garamond" w:hAnsi="Garamond"/>
                          <w:sz w:val="22"/>
                        </w:rPr>
                        <w:t>History Programs Division</w:t>
                      </w:r>
                    </w:p>
                    <w:p w:rsidR="00D1304F" w:rsidRPr="001A0B28" w:rsidRDefault="00D1304F" w:rsidP="005001AE">
                      <w:pPr>
                        <w:rPr>
                          <w:rFonts w:ascii="Garamond" w:hAnsi="Garamond"/>
                          <w:sz w:val="22"/>
                        </w:rPr>
                      </w:pPr>
                      <w:r w:rsidRPr="001A0B28">
                        <w:rPr>
                          <w:rFonts w:ascii="Garamond" w:hAnsi="Garamond"/>
                          <w:sz w:val="22"/>
                        </w:rPr>
                        <w:t>P.O. Box 12276, Austin, TX 78711-2276</w:t>
                      </w:r>
                    </w:p>
                    <w:p w:rsidR="00D1304F" w:rsidRDefault="00D1304F" w:rsidP="005001AE">
                      <w:pPr>
                        <w:rPr>
                          <w:rFonts w:ascii="Garamond" w:hAnsi="Garamond"/>
                          <w:sz w:val="22"/>
                        </w:rPr>
                      </w:pPr>
                      <w:r w:rsidRPr="001A0B28">
                        <w:rPr>
                          <w:rFonts w:ascii="Garamond" w:hAnsi="Garamond"/>
                          <w:sz w:val="22"/>
                        </w:rPr>
                        <w:t>Phone 512/463-5853</w:t>
                      </w:r>
                    </w:p>
                    <w:p w:rsidR="00D1304F" w:rsidRPr="001A0B28" w:rsidRDefault="00D1304F" w:rsidP="005001AE">
                      <w:pPr>
                        <w:rPr>
                          <w:rFonts w:ascii="Garamond" w:hAnsi="Garamond"/>
                          <w:sz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</w:rPr>
                        <w:t>Fax 512/475-3122</w:t>
                      </w:r>
                    </w:p>
                    <w:p w:rsidR="00D1304F" w:rsidRPr="001A0B28" w:rsidRDefault="00E40D83" w:rsidP="005001AE">
                      <w:pPr>
                        <w:rPr>
                          <w:rFonts w:ascii="Garamond" w:hAnsi="Garamond"/>
                          <w:sz w:val="22"/>
                        </w:rPr>
                      </w:pPr>
                      <w:hyperlink r:id="rId13" w:history="1">
                        <w:r w:rsidR="00E444A0" w:rsidRPr="00A83D20">
                          <w:rPr>
                            <w:rStyle w:val="Hyperlink"/>
                            <w:rFonts w:ascii="Garamond" w:hAnsi="Garamond"/>
                            <w:sz w:val="22"/>
                          </w:rPr>
                          <w:t>markers@thc.texas.gov</w:t>
                        </w:r>
                      </w:hyperlink>
                      <w:r w:rsidR="00912D12">
                        <w:rPr>
                          <w:rFonts w:ascii="Garamond" w:hAnsi="Garamond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622F06" w:rsidRPr="005001AE" w:rsidRDefault="00622F06" w:rsidP="002647FD">
      <w:pPr>
        <w:spacing w:line="360" w:lineRule="auto"/>
        <w:jc w:val="center"/>
      </w:pPr>
    </w:p>
    <w:sectPr w:rsidR="00622F06" w:rsidRPr="005001AE" w:rsidSect="00C4748D">
      <w:headerReference w:type="even" r:id="rId14"/>
      <w:headerReference w:type="default" r:id="rId15"/>
      <w:headerReference w:type="first" r:id="rId16"/>
      <w:type w:val="continuous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FCB" w:rsidRDefault="00CD0FCB">
      <w:r>
        <w:separator/>
      </w:r>
    </w:p>
  </w:endnote>
  <w:endnote w:type="continuationSeparator" w:id="0">
    <w:p w:rsidR="00CD0FCB" w:rsidRDefault="00CD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FCB" w:rsidRDefault="00CD0FCB">
      <w:r>
        <w:separator/>
      </w:r>
    </w:p>
  </w:footnote>
  <w:footnote w:type="continuationSeparator" w:id="0">
    <w:p w:rsidR="00CD0FCB" w:rsidRDefault="00CD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21" w:rsidRDefault="00405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04F" w:rsidRDefault="00D13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21" w:rsidRDefault="00405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574"/>
    <w:multiLevelType w:val="hybridMultilevel"/>
    <w:tmpl w:val="55C873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399"/>
    <w:multiLevelType w:val="hybridMultilevel"/>
    <w:tmpl w:val="A7A621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7AAF"/>
    <w:multiLevelType w:val="hybridMultilevel"/>
    <w:tmpl w:val="AD18E3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F2410"/>
    <w:multiLevelType w:val="hybridMultilevel"/>
    <w:tmpl w:val="66F664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4382"/>
    <w:multiLevelType w:val="hybridMultilevel"/>
    <w:tmpl w:val="20304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84FFF"/>
    <w:multiLevelType w:val="hybridMultilevel"/>
    <w:tmpl w:val="551A1C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04852"/>
    <w:multiLevelType w:val="hybridMultilevel"/>
    <w:tmpl w:val="5A7A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D69D9"/>
    <w:multiLevelType w:val="hybridMultilevel"/>
    <w:tmpl w:val="01346D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95830"/>
    <w:multiLevelType w:val="hybridMultilevel"/>
    <w:tmpl w:val="BE7640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D561E9"/>
    <w:multiLevelType w:val="hybridMultilevel"/>
    <w:tmpl w:val="C55CE8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ED6FC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24152"/>
    <w:multiLevelType w:val="hybridMultilevel"/>
    <w:tmpl w:val="5E5446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F4C03"/>
    <w:multiLevelType w:val="hybridMultilevel"/>
    <w:tmpl w:val="92962E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11BD5"/>
    <w:multiLevelType w:val="hybridMultilevel"/>
    <w:tmpl w:val="CCBA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7D0601"/>
    <w:multiLevelType w:val="hybridMultilevel"/>
    <w:tmpl w:val="157A2A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D2BFC"/>
    <w:multiLevelType w:val="hybridMultilevel"/>
    <w:tmpl w:val="161805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14"/>
  </w:num>
  <w:num w:numId="6">
    <w:abstractNumId w:val="13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4aS3khn2bTJQ/gZPcR8T4aAjNmvldoZtZiQtuyCdFvybZxkBADKGlxc16IfhcnXvta8+E7cRro4cTDXDvsuow==" w:salt="cqIA0+ZI9LL4vger7QK0jA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AE"/>
    <w:rsid w:val="00006430"/>
    <w:rsid w:val="00010F71"/>
    <w:rsid w:val="00026314"/>
    <w:rsid w:val="0003456C"/>
    <w:rsid w:val="00035F1D"/>
    <w:rsid w:val="0004197A"/>
    <w:rsid w:val="000445A8"/>
    <w:rsid w:val="0006489A"/>
    <w:rsid w:val="00070F92"/>
    <w:rsid w:val="00086E29"/>
    <w:rsid w:val="00090F33"/>
    <w:rsid w:val="000A707C"/>
    <w:rsid w:val="000B2DA4"/>
    <w:rsid w:val="000C3C28"/>
    <w:rsid w:val="000D0546"/>
    <w:rsid w:val="000D0666"/>
    <w:rsid w:val="000F3525"/>
    <w:rsid w:val="000F4A36"/>
    <w:rsid w:val="0010107D"/>
    <w:rsid w:val="00102BEE"/>
    <w:rsid w:val="00125F65"/>
    <w:rsid w:val="0013446F"/>
    <w:rsid w:val="0013471C"/>
    <w:rsid w:val="0014726B"/>
    <w:rsid w:val="00150DA7"/>
    <w:rsid w:val="00154B5A"/>
    <w:rsid w:val="00160832"/>
    <w:rsid w:val="00161B89"/>
    <w:rsid w:val="00163230"/>
    <w:rsid w:val="00165A00"/>
    <w:rsid w:val="0017015E"/>
    <w:rsid w:val="00172991"/>
    <w:rsid w:val="001754E6"/>
    <w:rsid w:val="00182E38"/>
    <w:rsid w:val="00194573"/>
    <w:rsid w:val="001A08F9"/>
    <w:rsid w:val="001A0B28"/>
    <w:rsid w:val="001A526F"/>
    <w:rsid w:val="001B5A78"/>
    <w:rsid w:val="001D0FBB"/>
    <w:rsid w:val="001D22E8"/>
    <w:rsid w:val="001E32BE"/>
    <w:rsid w:val="001E5F46"/>
    <w:rsid w:val="001E7218"/>
    <w:rsid w:val="001F1EC5"/>
    <w:rsid w:val="001F38BA"/>
    <w:rsid w:val="00206AA2"/>
    <w:rsid w:val="00214FFE"/>
    <w:rsid w:val="002255C9"/>
    <w:rsid w:val="00234256"/>
    <w:rsid w:val="00237AA8"/>
    <w:rsid w:val="0024134B"/>
    <w:rsid w:val="00246C91"/>
    <w:rsid w:val="002627D7"/>
    <w:rsid w:val="002647FD"/>
    <w:rsid w:val="002657BD"/>
    <w:rsid w:val="00271474"/>
    <w:rsid w:val="002830E6"/>
    <w:rsid w:val="00286442"/>
    <w:rsid w:val="00296F6E"/>
    <w:rsid w:val="002A5BC5"/>
    <w:rsid w:val="002A6243"/>
    <w:rsid w:val="002B37F6"/>
    <w:rsid w:val="002B66B2"/>
    <w:rsid w:val="002C3C42"/>
    <w:rsid w:val="002D5BC5"/>
    <w:rsid w:val="002E1D4B"/>
    <w:rsid w:val="002E49B4"/>
    <w:rsid w:val="0030060E"/>
    <w:rsid w:val="00310577"/>
    <w:rsid w:val="00312DE9"/>
    <w:rsid w:val="0031364E"/>
    <w:rsid w:val="00316280"/>
    <w:rsid w:val="00320CEA"/>
    <w:rsid w:val="00325819"/>
    <w:rsid w:val="00333633"/>
    <w:rsid w:val="0034051D"/>
    <w:rsid w:val="003439FB"/>
    <w:rsid w:val="00356B7B"/>
    <w:rsid w:val="003638FC"/>
    <w:rsid w:val="003761CF"/>
    <w:rsid w:val="0038165E"/>
    <w:rsid w:val="003871F4"/>
    <w:rsid w:val="0039228F"/>
    <w:rsid w:val="00392606"/>
    <w:rsid w:val="00397E13"/>
    <w:rsid w:val="003A26E7"/>
    <w:rsid w:val="003B7702"/>
    <w:rsid w:val="003C2D5B"/>
    <w:rsid w:val="003D1D16"/>
    <w:rsid w:val="003D5630"/>
    <w:rsid w:val="003E7857"/>
    <w:rsid w:val="003F0E3D"/>
    <w:rsid w:val="003F675D"/>
    <w:rsid w:val="003F79A9"/>
    <w:rsid w:val="00402811"/>
    <w:rsid w:val="004047C5"/>
    <w:rsid w:val="00404DCF"/>
    <w:rsid w:val="00405627"/>
    <w:rsid w:val="00405A21"/>
    <w:rsid w:val="00410C3D"/>
    <w:rsid w:val="00410DC0"/>
    <w:rsid w:val="00411C99"/>
    <w:rsid w:val="004129CE"/>
    <w:rsid w:val="0042074C"/>
    <w:rsid w:val="00431794"/>
    <w:rsid w:val="00450C9B"/>
    <w:rsid w:val="00451E5F"/>
    <w:rsid w:val="00467A85"/>
    <w:rsid w:val="00481187"/>
    <w:rsid w:val="004879BD"/>
    <w:rsid w:val="00492A22"/>
    <w:rsid w:val="004A2FE4"/>
    <w:rsid w:val="004A7D11"/>
    <w:rsid w:val="004B529C"/>
    <w:rsid w:val="004C0011"/>
    <w:rsid w:val="004C26DD"/>
    <w:rsid w:val="004C43D9"/>
    <w:rsid w:val="004C77FF"/>
    <w:rsid w:val="004D3CD3"/>
    <w:rsid w:val="004D5D1D"/>
    <w:rsid w:val="004E1958"/>
    <w:rsid w:val="004F01AE"/>
    <w:rsid w:val="004F1E8B"/>
    <w:rsid w:val="004F4B38"/>
    <w:rsid w:val="005001AE"/>
    <w:rsid w:val="0050658D"/>
    <w:rsid w:val="0050665F"/>
    <w:rsid w:val="0052300D"/>
    <w:rsid w:val="00527A61"/>
    <w:rsid w:val="00535E47"/>
    <w:rsid w:val="00542E52"/>
    <w:rsid w:val="00543D7E"/>
    <w:rsid w:val="00547B80"/>
    <w:rsid w:val="00547DE1"/>
    <w:rsid w:val="005733E4"/>
    <w:rsid w:val="00577989"/>
    <w:rsid w:val="00590CFC"/>
    <w:rsid w:val="00593908"/>
    <w:rsid w:val="005B0B58"/>
    <w:rsid w:val="005C1216"/>
    <w:rsid w:val="005C6D74"/>
    <w:rsid w:val="005D07D8"/>
    <w:rsid w:val="005D3252"/>
    <w:rsid w:val="005D4293"/>
    <w:rsid w:val="005E21B3"/>
    <w:rsid w:val="005E2CC1"/>
    <w:rsid w:val="005F7AEB"/>
    <w:rsid w:val="0060471E"/>
    <w:rsid w:val="00610A09"/>
    <w:rsid w:val="00622F06"/>
    <w:rsid w:val="006309A8"/>
    <w:rsid w:val="006612B9"/>
    <w:rsid w:val="00682080"/>
    <w:rsid w:val="00685F1E"/>
    <w:rsid w:val="00692471"/>
    <w:rsid w:val="006A668F"/>
    <w:rsid w:val="006A6B2C"/>
    <w:rsid w:val="006A733D"/>
    <w:rsid w:val="006C28CE"/>
    <w:rsid w:val="006C2C87"/>
    <w:rsid w:val="006C2DBA"/>
    <w:rsid w:val="006C42AB"/>
    <w:rsid w:val="006C5234"/>
    <w:rsid w:val="006C7118"/>
    <w:rsid w:val="006E5FAF"/>
    <w:rsid w:val="006F4F85"/>
    <w:rsid w:val="006F55C2"/>
    <w:rsid w:val="007101CF"/>
    <w:rsid w:val="00711247"/>
    <w:rsid w:val="007115B5"/>
    <w:rsid w:val="00715ED5"/>
    <w:rsid w:val="00717A5C"/>
    <w:rsid w:val="0072145C"/>
    <w:rsid w:val="00723EB2"/>
    <w:rsid w:val="007268BC"/>
    <w:rsid w:val="0073188E"/>
    <w:rsid w:val="00736347"/>
    <w:rsid w:val="00736927"/>
    <w:rsid w:val="0074042A"/>
    <w:rsid w:val="00741AD4"/>
    <w:rsid w:val="00766AA1"/>
    <w:rsid w:val="007705A1"/>
    <w:rsid w:val="0078062A"/>
    <w:rsid w:val="00782338"/>
    <w:rsid w:val="007850A5"/>
    <w:rsid w:val="0079020B"/>
    <w:rsid w:val="00790AE9"/>
    <w:rsid w:val="00792A10"/>
    <w:rsid w:val="00792CD9"/>
    <w:rsid w:val="00797D74"/>
    <w:rsid w:val="007A43EB"/>
    <w:rsid w:val="007A4F46"/>
    <w:rsid w:val="007B0AE7"/>
    <w:rsid w:val="007B53B6"/>
    <w:rsid w:val="007B657B"/>
    <w:rsid w:val="007D56F9"/>
    <w:rsid w:val="007D777A"/>
    <w:rsid w:val="007D7BE2"/>
    <w:rsid w:val="007D7C1A"/>
    <w:rsid w:val="007E38FE"/>
    <w:rsid w:val="007E6B61"/>
    <w:rsid w:val="007F3832"/>
    <w:rsid w:val="007F56EC"/>
    <w:rsid w:val="008151E2"/>
    <w:rsid w:val="00830E96"/>
    <w:rsid w:val="0084123E"/>
    <w:rsid w:val="00844483"/>
    <w:rsid w:val="008665E8"/>
    <w:rsid w:val="0087241C"/>
    <w:rsid w:val="008759EE"/>
    <w:rsid w:val="0088247D"/>
    <w:rsid w:val="00897C7B"/>
    <w:rsid w:val="008A27CE"/>
    <w:rsid w:val="008B2DE4"/>
    <w:rsid w:val="008B383E"/>
    <w:rsid w:val="008C0A19"/>
    <w:rsid w:val="008C2E99"/>
    <w:rsid w:val="008D01AA"/>
    <w:rsid w:val="008D19C3"/>
    <w:rsid w:val="008D2AB3"/>
    <w:rsid w:val="008F2018"/>
    <w:rsid w:val="008F3216"/>
    <w:rsid w:val="008F4085"/>
    <w:rsid w:val="00912D12"/>
    <w:rsid w:val="00922172"/>
    <w:rsid w:val="00923276"/>
    <w:rsid w:val="00923ED8"/>
    <w:rsid w:val="00940126"/>
    <w:rsid w:val="00955EF1"/>
    <w:rsid w:val="00956002"/>
    <w:rsid w:val="00961E5D"/>
    <w:rsid w:val="0096348E"/>
    <w:rsid w:val="009702B0"/>
    <w:rsid w:val="009737A6"/>
    <w:rsid w:val="00976508"/>
    <w:rsid w:val="009876A8"/>
    <w:rsid w:val="0099473C"/>
    <w:rsid w:val="009A4631"/>
    <w:rsid w:val="009B637C"/>
    <w:rsid w:val="009C7596"/>
    <w:rsid w:val="009D42B0"/>
    <w:rsid w:val="009E75E1"/>
    <w:rsid w:val="009F21C8"/>
    <w:rsid w:val="00A07EF9"/>
    <w:rsid w:val="00A136FB"/>
    <w:rsid w:val="00A13B35"/>
    <w:rsid w:val="00A165D0"/>
    <w:rsid w:val="00A16986"/>
    <w:rsid w:val="00A25838"/>
    <w:rsid w:val="00A3045D"/>
    <w:rsid w:val="00A523ED"/>
    <w:rsid w:val="00A531CA"/>
    <w:rsid w:val="00A63D3C"/>
    <w:rsid w:val="00A64F77"/>
    <w:rsid w:val="00A667CA"/>
    <w:rsid w:val="00A72368"/>
    <w:rsid w:val="00A825BF"/>
    <w:rsid w:val="00A907D7"/>
    <w:rsid w:val="00A96CEC"/>
    <w:rsid w:val="00AA201D"/>
    <w:rsid w:val="00AA62ED"/>
    <w:rsid w:val="00AB0A3F"/>
    <w:rsid w:val="00AB0E05"/>
    <w:rsid w:val="00AB1315"/>
    <w:rsid w:val="00AB3404"/>
    <w:rsid w:val="00AD002E"/>
    <w:rsid w:val="00AD0583"/>
    <w:rsid w:val="00AD10CF"/>
    <w:rsid w:val="00AE31C0"/>
    <w:rsid w:val="00AE5A26"/>
    <w:rsid w:val="00AE5CA4"/>
    <w:rsid w:val="00B05950"/>
    <w:rsid w:val="00B20EEA"/>
    <w:rsid w:val="00B60958"/>
    <w:rsid w:val="00B85648"/>
    <w:rsid w:val="00B95D73"/>
    <w:rsid w:val="00B96825"/>
    <w:rsid w:val="00BA5452"/>
    <w:rsid w:val="00BA75DD"/>
    <w:rsid w:val="00BB6125"/>
    <w:rsid w:val="00BC5462"/>
    <w:rsid w:val="00BD5078"/>
    <w:rsid w:val="00BF0E8B"/>
    <w:rsid w:val="00BF2670"/>
    <w:rsid w:val="00BF348B"/>
    <w:rsid w:val="00BF6B71"/>
    <w:rsid w:val="00C11184"/>
    <w:rsid w:val="00C236B5"/>
    <w:rsid w:val="00C25082"/>
    <w:rsid w:val="00C30D35"/>
    <w:rsid w:val="00C32452"/>
    <w:rsid w:val="00C3390C"/>
    <w:rsid w:val="00C4748D"/>
    <w:rsid w:val="00C531A0"/>
    <w:rsid w:val="00C61398"/>
    <w:rsid w:val="00C6229F"/>
    <w:rsid w:val="00C74451"/>
    <w:rsid w:val="00C80E5F"/>
    <w:rsid w:val="00C832A3"/>
    <w:rsid w:val="00C861B2"/>
    <w:rsid w:val="00C91C69"/>
    <w:rsid w:val="00C95EC1"/>
    <w:rsid w:val="00CA2B97"/>
    <w:rsid w:val="00CA7EFF"/>
    <w:rsid w:val="00CC0D0D"/>
    <w:rsid w:val="00CC24C4"/>
    <w:rsid w:val="00CC2C61"/>
    <w:rsid w:val="00CD0FCB"/>
    <w:rsid w:val="00CD1AB7"/>
    <w:rsid w:val="00CD54B1"/>
    <w:rsid w:val="00CE4165"/>
    <w:rsid w:val="00CE47B5"/>
    <w:rsid w:val="00CF2949"/>
    <w:rsid w:val="00D10DC0"/>
    <w:rsid w:val="00D1240A"/>
    <w:rsid w:val="00D1304F"/>
    <w:rsid w:val="00D1323D"/>
    <w:rsid w:val="00D13C84"/>
    <w:rsid w:val="00D14231"/>
    <w:rsid w:val="00D3009C"/>
    <w:rsid w:val="00D3040D"/>
    <w:rsid w:val="00D3788F"/>
    <w:rsid w:val="00D4221D"/>
    <w:rsid w:val="00D64254"/>
    <w:rsid w:val="00D8090D"/>
    <w:rsid w:val="00D9560F"/>
    <w:rsid w:val="00DA3B8D"/>
    <w:rsid w:val="00DA609E"/>
    <w:rsid w:val="00DA7844"/>
    <w:rsid w:val="00DD3BFB"/>
    <w:rsid w:val="00DD7F56"/>
    <w:rsid w:val="00DE121B"/>
    <w:rsid w:val="00DE605F"/>
    <w:rsid w:val="00DF389E"/>
    <w:rsid w:val="00E07270"/>
    <w:rsid w:val="00E154FC"/>
    <w:rsid w:val="00E40946"/>
    <w:rsid w:val="00E40D83"/>
    <w:rsid w:val="00E42DBF"/>
    <w:rsid w:val="00E444A0"/>
    <w:rsid w:val="00E47123"/>
    <w:rsid w:val="00E47631"/>
    <w:rsid w:val="00E53ED7"/>
    <w:rsid w:val="00E54A0E"/>
    <w:rsid w:val="00E66B4B"/>
    <w:rsid w:val="00E81F6D"/>
    <w:rsid w:val="00E90C1E"/>
    <w:rsid w:val="00EA1FB3"/>
    <w:rsid w:val="00EB060B"/>
    <w:rsid w:val="00EB2CE3"/>
    <w:rsid w:val="00EC5934"/>
    <w:rsid w:val="00EC6031"/>
    <w:rsid w:val="00ED007D"/>
    <w:rsid w:val="00ED0A74"/>
    <w:rsid w:val="00ED42B1"/>
    <w:rsid w:val="00EE2FEA"/>
    <w:rsid w:val="00EF20C7"/>
    <w:rsid w:val="00F0027F"/>
    <w:rsid w:val="00F0111F"/>
    <w:rsid w:val="00F01843"/>
    <w:rsid w:val="00F10A8E"/>
    <w:rsid w:val="00F266D3"/>
    <w:rsid w:val="00F32F85"/>
    <w:rsid w:val="00F36836"/>
    <w:rsid w:val="00F72167"/>
    <w:rsid w:val="00F736F8"/>
    <w:rsid w:val="00F82EA9"/>
    <w:rsid w:val="00F925EE"/>
    <w:rsid w:val="00F93E07"/>
    <w:rsid w:val="00FA4FC3"/>
    <w:rsid w:val="00FC2360"/>
    <w:rsid w:val="00FC6F64"/>
    <w:rsid w:val="00F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98B626B-D41D-41E8-949D-5A791081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01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01AE"/>
    <w:rPr>
      <w:color w:val="333399"/>
      <w:u w:val="single"/>
    </w:rPr>
  </w:style>
  <w:style w:type="paragraph" w:customStyle="1" w:styleId="WP9BodyText">
    <w:name w:val="WP9_Body Text"/>
    <w:basedOn w:val="Normal"/>
    <w:rsid w:val="005001AE"/>
    <w:pPr>
      <w:spacing w:after="120"/>
    </w:pPr>
    <w:rPr>
      <w:szCs w:val="20"/>
    </w:rPr>
  </w:style>
  <w:style w:type="paragraph" w:styleId="Header">
    <w:name w:val="header"/>
    <w:basedOn w:val="Normal"/>
    <w:rsid w:val="005001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507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6F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047C5"/>
    <w:rPr>
      <w:sz w:val="24"/>
      <w:szCs w:val="24"/>
    </w:rPr>
  </w:style>
  <w:style w:type="paragraph" w:styleId="BalloonText">
    <w:name w:val="Balloon Text"/>
    <w:basedOn w:val="Normal"/>
    <w:link w:val="BalloonTextChar"/>
    <w:rsid w:val="00392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60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CA7E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kers@thc.texas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ers@thc.texas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thc.texas.gov/mark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rs@thc.texas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2211-5504-4412-888D-EC044B10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1566</CharactersWithSpaces>
  <SharedDoc>false</SharedDoc>
  <HLinks>
    <vt:vector size="36" baseType="variant">
      <vt:variant>
        <vt:i4>5963780</vt:i4>
      </vt:variant>
      <vt:variant>
        <vt:i4>118</vt:i4>
      </vt:variant>
      <vt:variant>
        <vt:i4>0</vt:i4>
      </vt:variant>
      <vt:variant>
        <vt:i4>5</vt:i4>
      </vt:variant>
      <vt:variant>
        <vt:lpwstr>http://www.thc.texas.gov/markers</vt:lpwstr>
      </vt:variant>
      <vt:variant>
        <vt:lpwstr/>
      </vt:variant>
      <vt:variant>
        <vt:i4>8323093</vt:i4>
      </vt:variant>
      <vt:variant>
        <vt:i4>63</vt:i4>
      </vt:variant>
      <vt:variant>
        <vt:i4>0</vt:i4>
      </vt:variant>
      <vt:variant>
        <vt:i4>5</vt:i4>
      </vt:variant>
      <vt:variant>
        <vt:lpwstr>mailto:markerapplication@thc.texas.gov</vt:lpwstr>
      </vt:variant>
      <vt:variant>
        <vt:lpwstr/>
      </vt:variant>
      <vt:variant>
        <vt:i4>5767232</vt:i4>
      </vt:variant>
      <vt:variant>
        <vt:i4>48</vt:i4>
      </vt:variant>
      <vt:variant>
        <vt:i4>0</vt:i4>
      </vt:variant>
      <vt:variant>
        <vt:i4>5</vt:i4>
      </vt:variant>
      <vt:variant>
        <vt:lpwstr>http://www.thc.texas.gov/preserve/projects-and-programs/cemetery-preservation/historic-texas-cemetery-designation</vt:lpwstr>
      </vt:variant>
      <vt:variant>
        <vt:lpwstr/>
      </vt:variant>
      <vt:variant>
        <vt:i4>8323093</vt:i4>
      </vt:variant>
      <vt:variant>
        <vt:i4>0</vt:i4>
      </vt:variant>
      <vt:variant>
        <vt:i4>0</vt:i4>
      </vt:variant>
      <vt:variant>
        <vt:i4>5</vt:i4>
      </vt:variant>
      <vt:variant>
        <vt:lpwstr>mailto:markerapplication@thc.texas.gov</vt:lpwstr>
      </vt:variant>
      <vt:variant>
        <vt:lpwstr/>
      </vt:variant>
      <vt:variant>
        <vt:i4>1441894</vt:i4>
      </vt:variant>
      <vt:variant>
        <vt:i4>3</vt:i4>
      </vt:variant>
      <vt:variant>
        <vt:i4>0</vt:i4>
      </vt:variant>
      <vt:variant>
        <vt:i4>5</vt:i4>
      </vt:variant>
      <vt:variant>
        <vt:lpwstr>mailto:history@thc.texas.gov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mailto:markers@thc.texas.gov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sarahm</dc:creator>
  <cp:keywords/>
  <cp:lastModifiedBy>Lynnette Cen</cp:lastModifiedBy>
  <cp:revision>3</cp:revision>
  <cp:lastPrinted>2019-02-25T22:15:00Z</cp:lastPrinted>
  <dcterms:created xsi:type="dcterms:W3CDTF">2019-08-02T14:59:00Z</dcterms:created>
  <dcterms:modified xsi:type="dcterms:W3CDTF">2019-08-09T20:46:00Z</dcterms:modified>
</cp:coreProperties>
</file>